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EF5" w:rsidRPr="0032691C" w:rsidRDefault="00305EF5">
      <w:r w:rsidRPr="0032691C">
        <w:rPr>
          <w:noProof/>
          <w:lang w:val="nl-NL" w:eastAsia="nl-NL"/>
        </w:rPr>
        <w:drawing>
          <wp:anchor distT="0" distB="0" distL="114300" distR="114300" simplePos="0" relativeHeight="251665408" behindDoc="0" locked="0" layoutInCell="1" allowOverlap="1" wp14:anchorId="59777FA7" wp14:editId="5869121E">
            <wp:simplePos x="0" y="0"/>
            <wp:positionH relativeFrom="column">
              <wp:posOffset>2569210</wp:posOffset>
            </wp:positionH>
            <wp:positionV relativeFrom="paragraph">
              <wp:posOffset>6212840</wp:posOffset>
            </wp:positionV>
            <wp:extent cx="2024380" cy="1945640"/>
            <wp:effectExtent l="0" t="0" r="0" b="0"/>
            <wp:wrapTight wrapText="bothSides">
              <wp:wrapPolygon edited="0">
                <wp:start x="0" y="0"/>
                <wp:lineTo x="0" y="21360"/>
                <wp:lineTo x="21343" y="21360"/>
                <wp:lineTo x="21343" y="0"/>
                <wp:lineTo x="0" y="0"/>
              </wp:wrapPolygon>
            </wp:wrapTight>
            <wp:docPr id="4" name="Afbeelding 4" descr="Afbeeldingsresultaat voor Stenap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Stenapa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91C">
        <w:rPr>
          <w:noProof/>
          <w:lang w:val="nl-NL" w:eastAsia="nl-NL"/>
        </w:rPr>
        <w:drawing>
          <wp:anchor distT="0" distB="0" distL="114300" distR="114300" simplePos="0" relativeHeight="251664384" behindDoc="0" locked="0" layoutInCell="1" allowOverlap="1" wp14:anchorId="51E8EAAE" wp14:editId="6F7FF09F">
            <wp:simplePos x="0" y="0"/>
            <wp:positionH relativeFrom="column">
              <wp:posOffset>4586605</wp:posOffset>
            </wp:positionH>
            <wp:positionV relativeFrom="paragraph">
              <wp:posOffset>7552690</wp:posOffset>
            </wp:positionV>
            <wp:extent cx="2073275" cy="610870"/>
            <wp:effectExtent l="0" t="0" r="3175" b="0"/>
            <wp:wrapTight wrapText="bothSides">
              <wp:wrapPolygon edited="0">
                <wp:start x="0" y="0"/>
                <wp:lineTo x="0" y="20881"/>
                <wp:lineTo x="21435" y="20881"/>
                <wp:lineTo x="21435" y="0"/>
                <wp:lineTo x="0" y="0"/>
              </wp:wrapPolygon>
            </wp:wrapTight>
            <wp:docPr id="3" name="Afbeelding 3" descr="Afbeeldingsresultaat voor wageninge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wageningen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91C">
        <w:rPr>
          <w:noProof/>
          <w:lang w:val="nl-NL" w:eastAsia="nl-NL"/>
        </w:rPr>
        <w:drawing>
          <wp:anchor distT="0" distB="0" distL="114300" distR="114300" simplePos="0" relativeHeight="251663360" behindDoc="0" locked="0" layoutInCell="1" allowOverlap="1" wp14:anchorId="1A3EF4AE" wp14:editId="7C3D86DB">
            <wp:simplePos x="0" y="0"/>
            <wp:positionH relativeFrom="column">
              <wp:posOffset>4581525</wp:posOffset>
            </wp:positionH>
            <wp:positionV relativeFrom="paragraph">
              <wp:posOffset>6216015</wp:posOffset>
            </wp:positionV>
            <wp:extent cx="2033270" cy="1346200"/>
            <wp:effectExtent l="0" t="0" r="5080" b="6350"/>
            <wp:wrapTight wrapText="bothSides">
              <wp:wrapPolygon edited="0">
                <wp:start x="0" y="0"/>
                <wp:lineTo x="0" y="21396"/>
                <wp:lineTo x="21452" y="21396"/>
                <wp:lineTo x="21452" y="0"/>
                <wp:lineTo x="0" y="0"/>
              </wp:wrapPolygon>
            </wp:wrapTight>
            <wp:docPr id="390" name="Afbeelding 390" descr="http://www.zonnebootteam.nl/wp-content/uploads/Logo-VHL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zonnebootteam.nl/wp-content/uploads/Logo-VHL-300x2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91C">
        <w:rPr>
          <w:noProof/>
          <w:lang w:val="nl-NL" w:eastAsia="nl-NL"/>
        </w:rPr>
        <w:drawing>
          <wp:anchor distT="0" distB="0" distL="114300" distR="114300" simplePos="0" relativeHeight="251661312" behindDoc="0" locked="0" layoutInCell="1" allowOverlap="1" wp14:anchorId="5F6B82FB" wp14:editId="3A8CC7F4">
            <wp:simplePos x="0" y="0"/>
            <wp:positionH relativeFrom="column">
              <wp:posOffset>1301750</wp:posOffset>
            </wp:positionH>
            <wp:positionV relativeFrom="paragraph">
              <wp:posOffset>2322830</wp:posOffset>
            </wp:positionV>
            <wp:extent cx="5358765" cy="3776980"/>
            <wp:effectExtent l="0" t="0" r="0" b="0"/>
            <wp:wrapTight wrapText="bothSides">
              <wp:wrapPolygon edited="0">
                <wp:start x="307" y="0"/>
                <wp:lineTo x="0" y="218"/>
                <wp:lineTo x="0" y="21135"/>
                <wp:lineTo x="154" y="21462"/>
                <wp:lineTo x="307" y="21462"/>
                <wp:lineTo x="21193" y="21462"/>
                <wp:lineTo x="21347" y="21462"/>
                <wp:lineTo x="21500" y="21135"/>
                <wp:lineTo x="21500" y="218"/>
                <wp:lineTo x="21193" y="0"/>
                <wp:lineTo x="307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3776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91C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45DF9D47" wp14:editId="2EA18B21">
                <wp:simplePos x="0" y="0"/>
                <wp:positionH relativeFrom="page">
                  <wp:posOffset>341630</wp:posOffset>
                </wp:positionH>
                <wp:positionV relativeFrom="page">
                  <wp:posOffset>419735</wp:posOffset>
                </wp:positionV>
                <wp:extent cx="7371080" cy="9542780"/>
                <wp:effectExtent l="0" t="0" r="18415" b="15240"/>
                <wp:wrapNone/>
                <wp:docPr id="24" name="Groe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1080" cy="9542780"/>
                          <a:chOff x="316" y="406"/>
                          <a:chExt cx="11608" cy="15028"/>
                        </a:xfrm>
                      </wpg:grpSpPr>
                      <wpg:grpSp>
                        <wpg:cNvPr id="25" name="Group 3"/>
                        <wpg:cNvGrpSpPr>
                          <a:grpSpLocks/>
                        </wpg:cNvGrpSpPr>
                        <wpg:grpSpPr bwMode="auto">
                          <a:xfrm>
                            <a:off x="316" y="406"/>
                            <a:ext cx="11608" cy="15028"/>
                            <a:chOff x="321" y="406"/>
                            <a:chExt cx="11600" cy="15025"/>
                          </a:xfrm>
                        </wpg:grpSpPr>
                        <wps:wsp>
                          <wps:cNvPr id="26" name="Rectangle 4" descr="Zig zag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" y="406"/>
                              <a:ext cx="11582" cy="1502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lt2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406"/>
                              <a:ext cx="8475" cy="1502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olor w:val="FFFFFF" w:themeColor="background1"/>
                                    <w:sz w:val="52"/>
                                    <w:szCs w:val="80"/>
                                    <w:lang w:val="en-GB"/>
                                  </w:rPr>
                                  <w:alias w:val="Titel"/>
                                  <w:id w:val="1764341019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DC54FA" w:rsidRPr="00305EF5" w:rsidRDefault="00DC54FA" w:rsidP="00305EF5">
                                    <w:pPr>
                                      <w:pStyle w:val="Geenafstand"/>
                                      <w:rPr>
                                        <w:b/>
                                        <w:color w:val="FFFFFF" w:themeColor="background1"/>
                                        <w:sz w:val="52"/>
                                        <w:szCs w:val="80"/>
                                        <w:lang w:val="en-GB"/>
                                      </w:rPr>
                                    </w:pPr>
                                    <w:r w:rsidRPr="00E435B4">
                                      <w:rPr>
                                        <w:b/>
                                        <w:color w:val="FFFFFF" w:themeColor="background1"/>
                                        <w:sz w:val="52"/>
                                        <w:szCs w:val="80"/>
                                        <w:lang w:val="en-GB"/>
                                      </w:rPr>
                                      <w:t xml:space="preserve">Distribution and density of </w:t>
                                    </w:r>
                                    <w:proofErr w:type="spellStart"/>
                                    <w:r w:rsidRPr="00E435B4">
                                      <w:rPr>
                                        <w:b/>
                                        <w:color w:val="FFFFFF" w:themeColor="background1"/>
                                        <w:sz w:val="52"/>
                                        <w:szCs w:val="80"/>
                                        <w:lang w:val="en-GB"/>
                                      </w:rPr>
                                      <w:t>Leucena</w:t>
                                    </w:r>
                                    <w:proofErr w:type="spellEnd"/>
                                    <w:r w:rsidRPr="00E435B4">
                                      <w:rPr>
                                        <w:b/>
                                        <w:color w:val="FFFFFF" w:themeColor="background1"/>
                                        <w:sz w:val="52"/>
                                        <w:szCs w:val="80"/>
                                        <w:lang w:val="en-GB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E435B4">
                                      <w:rPr>
                                        <w:b/>
                                        <w:color w:val="FFFFFF" w:themeColor="background1"/>
                                        <w:sz w:val="52"/>
                                        <w:szCs w:val="80"/>
                                        <w:lang w:val="en-GB"/>
                                      </w:rPr>
                                      <w:t>leucocephala</w:t>
                                    </w:r>
                                    <w:proofErr w:type="spellEnd"/>
                                    <w:r w:rsidRPr="00E435B4">
                                      <w:rPr>
                                        <w:b/>
                                        <w:color w:val="FFFFFF" w:themeColor="background1"/>
                                        <w:sz w:val="52"/>
                                        <w:szCs w:val="80"/>
                                        <w:lang w:val="en-GB"/>
                                      </w:rPr>
                                      <w:t xml:space="preserve"> on </w:t>
                                    </w:r>
                                    <w:proofErr w:type="spellStart"/>
                                    <w:r w:rsidRPr="00E435B4">
                                      <w:rPr>
                                        <w:b/>
                                        <w:color w:val="FFFFFF" w:themeColor="background1"/>
                                        <w:sz w:val="52"/>
                                        <w:szCs w:val="80"/>
                                        <w:lang w:val="en-GB"/>
                                      </w:rPr>
                                      <w:t>Sint</w:t>
                                    </w:r>
                                    <w:proofErr w:type="spellEnd"/>
                                    <w:r w:rsidRPr="00E435B4">
                                      <w:rPr>
                                        <w:b/>
                                        <w:color w:val="FFFFFF" w:themeColor="background1"/>
                                        <w:sz w:val="52"/>
                                        <w:szCs w:val="80"/>
                                        <w:lang w:val="en-GB"/>
                                      </w:rPr>
                                      <w:t xml:space="preserve"> Eustatius</w:t>
                                    </w:r>
                                  </w:p>
                                </w:sdtContent>
                              </w:sdt>
                              <w:p w:rsidR="00DC54FA" w:rsidRPr="00305EF5" w:rsidRDefault="00DC54FA" w:rsidP="00305EF5">
                                <w:pPr>
                                  <w:pStyle w:val="Geenafstand"/>
                                  <w:rPr>
                                    <w:b/>
                                    <w:color w:val="FFFFFF" w:themeColor="background1"/>
                                    <w:sz w:val="18"/>
                                    <w:lang w:val="en-GB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28600" tIns="1371600" rIns="457200" bIns="45720" anchor="t" anchorCtr="0" upright="1">
                            <a:noAutofit/>
                          </wps:bodyPr>
                        </wps:wsp>
                        <wpg:grpSp>
                          <wpg:cNvPr id="28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321" y="3423"/>
                              <a:ext cx="3126" cy="6068"/>
                              <a:chOff x="654" y="3599"/>
                              <a:chExt cx="2880" cy="5760"/>
                            </a:xfrm>
                          </wpg:grpSpPr>
                          <wps:wsp>
                            <wps:cNvPr id="29" name="Rectangle 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  <a:alpha val="8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0" name="Rectangle 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1" name="Rectangle 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  <a:alpha val="8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52" name="Rectangle 1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359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53" name="Rectangle 1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54" name="Rectangle 1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791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55" name="Rectangle 1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690" y="406"/>
                              <a:ext cx="1563" cy="1518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alias w:val="Jaar"/>
                                  <w:id w:val="-782336491"/>
                                  <w:showingPlcHdr/>
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<w:date w:fullDate="2016-01-01T00:00:00Z">
                                    <w:dateFormat w:val="yyyy"/>
                                    <w:lid w:val="nl-NL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DC54FA" w:rsidRDefault="00DC54FA" w:rsidP="00305EF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wpg:grpSp>
                      <wpg:grpSp>
                        <wpg:cNvPr id="356" name="Group 14"/>
                        <wpg:cNvGrpSpPr>
                          <a:grpSpLocks/>
                        </wpg:cNvGrpSpPr>
                        <wpg:grpSpPr bwMode="auto">
                          <a:xfrm>
                            <a:off x="3446" y="13758"/>
                            <a:ext cx="8169" cy="1382"/>
                            <a:chOff x="3446" y="13758"/>
                            <a:chExt cx="8169" cy="1382"/>
                          </a:xfrm>
                        </wpg:grpSpPr>
                        <wpg:grpSp>
                          <wpg:cNvPr id="357" name="Group 15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10833" y="14380"/>
                              <a:ext cx="782" cy="760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358" name="Rectangle 1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59" name="Rectangle 1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60" name="Rectangle 1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61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13758"/>
                              <a:ext cx="7105" cy="1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8000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8"/>
                                    <w:lang w:val="en-GB"/>
                                  </w:rPr>
                                  <w:alias w:val="Auteur"/>
                                  <w:id w:val="42954643"/>
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DC54FA" w:rsidRPr="00ED4556" w:rsidRDefault="00DC54FA" w:rsidP="00305EF5">
                                    <w:pPr>
                                      <w:pStyle w:val="Geenafstand"/>
                                      <w:jc w:val="center"/>
                                      <w:rPr>
                                        <w:color w:val="FFFFFF" w:themeColor="background1"/>
                                        <w:sz w:val="28"/>
                                        <w:lang w:val="en-GB"/>
                                      </w:rPr>
                                    </w:pPr>
                                    <w:r w:rsidRPr="00ED4556">
                                      <w:rPr>
                                        <w:color w:val="FFFFFF" w:themeColor="background1"/>
                                        <w:sz w:val="28"/>
                                        <w:lang w:val="en-GB"/>
                                      </w:rPr>
                                      <w:t xml:space="preserve">Author: Jesse </w:t>
                                    </w:r>
                                    <w:r w:rsidRPr="00ED4556">
                                      <w:rPr>
                                        <w:color w:val="FFFFFF" w:themeColor="background1"/>
                                        <w:sz w:val="28"/>
                                      </w:rPr>
                                      <w:t>Hermens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0"/>
                                    <w:lang w:val="en-GB"/>
                                  </w:rPr>
                                  <w:alias w:val="Bedrijf"/>
                                  <w:id w:val="-1456873796"/>
                                  <w:showingPlcHdr/>
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p w:rsidR="00DC54FA" w:rsidRPr="00ED4556" w:rsidRDefault="00DC54FA" w:rsidP="00305EF5">
                                    <w:pPr>
                                      <w:pStyle w:val="Geenafstand"/>
                                      <w:rPr>
                                        <w:color w:val="FFFFFF" w:themeColor="background1"/>
                                        <w:sz w:val="24"/>
                                        <w:szCs w:val="20"/>
                                        <w:lang w:val="en-GB"/>
                                      </w:rPr>
                                    </w:pPr>
                                    <w:r w:rsidRPr="00ED4556">
                                      <w:rPr>
                                        <w:color w:val="FFFFFF" w:themeColor="background1"/>
                                        <w:sz w:val="24"/>
                                        <w:szCs w:val="20"/>
                                        <w:lang w:val="en-GB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FFFFFF" w:themeColor="background1"/>
                                    <w:lang w:val="en-GB"/>
                                  </w:rPr>
                                  <w:alias w:val="Datum"/>
                                  <w:id w:val="913058696"/>
                                  <w:showingPlcHdr/>
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<w:date w:fullDate="2016-01-01T00:00:00Z">
                                    <w:dateFormat w:val="d-M-yyyy"/>
                                    <w:lid w:val="nl-NL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DC54FA" w:rsidRPr="00291A15" w:rsidRDefault="00DC54FA" w:rsidP="00305EF5">
                                    <w:pPr>
                                      <w:pStyle w:val="Geenafstand"/>
                                      <w:jc w:val="right"/>
                                      <w:rPr>
                                        <w:color w:val="FFFFFF" w:themeColor="background1"/>
                                        <w:lang w:val="en-GB"/>
                                      </w:rPr>
                                    </w:pPr>
                                    <w:r w:rsidRPr="00291A15">
                                      <w:rPr>
                                        <w:color w:val="FFFFFF" w:themeColor="background1"/>
                                        <w:lang w:val="en-GB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0" rIns="91440" bIns="0" anchor="b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95000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id="Groep 2" o:spid="_x0000_s1026" style="position:absolute;margin-left:26.9pt;margin-top:33.05pt;width:580.4pt;height:751.4pt;z-index:251659264;mso-width-percent:950;mso-height-percent:950;mso-position-horizontal-relative:page;mso-position-vertical-relative:page;mso-width-percent:950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+pY0AcAALc+AAAOAAAAZHJzL2Uyb0RvYy54bWzsW1tv2zYUfh+w/yDo3bXuF6NOkfjSDei2&#10;ot0F2BstyZY2WdIkOXY67L/v8PCii930ksRJWyWAIYkiRR6e8/Ej+fH5i8M2Va6jskrybKrqzzRV&#10;ibIgD5NsM1V/+3U58lSlqkkWkjTPoql6E1Xqi4vvv3u+LyaRkcd5GkalAoVk1WRfTNW4rovJeFwF&#10;cbQl1bO8iDJIXOflltRwW27GYUn2UPo2HRua5oz3eRkWZR5EVQVP5yxRvcDy1+soqH9Zr6uoVtKp&#10;CnWr8bfE3xX9HV88J5NNSYo4CXg1yGfUYkuSDD4qi5qTmii7MjkqapsEZV7l6/pZkG/H+XqdBBG2&#10;AVqja73WvCzzXYFt2Uz2m0KaCUzbs9NnFxv8fP26VJJwqhqWqmRkC30En40KxaC22RebCbzysize&#10;Fq9L1kC4fJUHf1eQPO6n0/sNe1lZ7X/KQyiO7OocbXNYl1taBLRaOWAX3MguiA61EsBD13R1zYOe&#10;CiDNty3DhRvspCCGnqT5TN1RFUi1NEekLHhuXXc0cDiaV7c1w6PpYzJhH8bK8sqxluGNbKSwg92y&#10;w65QzIe2w1F7hC1OtYZMGjsY+m124DakdrBvtQMEXtX4VnU333obkyJCl62o4wibQo8x33oDEUmy&#10;TRop4G5hVAUQi38mG+Ud2TA7YzbhbBXzNCXLZzHkii7LMt/HEQmhljo2al+0MtCbCvz0g65nmn7X&#10;dI3Jbc9oHKhrODIpyqp+GeVbhV5M1RIag55Nrl9VNfM18Qp19DRT9lBRw9U0fK3K0yRcJmlKE6ty&#10;s5qlpXJNAJqW+Me7qfPaNqkBINNkO1U9jf7Rl8iEGmGRhXhdkyRl1+DraUaToT28RsIm1M3BOvVN&#10;GrGqvYnWEPcYh1idgNeHgSNADDiQgEgsFzLQF9dQf5lX1zSTNY0CdiTbk9YIH5CPv46VQjyWeblN&#10;PvDdSGTCb+dZLfNvyV95KZ2At4w2cpWHN+AEZc7QHkYnuIjz8p2q7AHpp2r1z46UkaqkP2bgSL5u&#10;WXRowBvLdg24Kdspq3YKyQIoaqoGdakq7GZWM5vtijLZxPAtHU2S5ZeAfOsEHaOpF6ImxhzrkocP&#10;Pvc4+NCxaZ0gRh882CyrB9gi2jzLBbAVaH3HYOtEDfKHxh3rA+uSdLeFMYmFnN0EEzymYwtGonwM&#10;vitLwVGk84HbQ7sbDKsNwyoosA0Ad4lsDCcY9JBi/Hu5tDXXMr2R69rmyDIX2ujKW85GlzPdcdzF&#10;1exqof9HfVK3JnEShlG2wKiqBOPRrY9Dfc69GFeRnIeFKOANrVW+A7x6G4d7JUwoRtqmRxE1TCBG&#10;KBBSBFNIugG2iCEEUfpHUsc4blDMoWV0oHHu0X8OjbJ07JHWh8dHbWNvHKBS0JMMD+ESQRCpDL2q&#10;D6sDQGgTnB8NGobhObQlDDV0YC14y3ADQQQSTwJHfR+wwVnWEXcB8iM5HHAXJEh9jkZJ6n1xOJNz&#10;ENMykCehpZHImboBUU9j29Ec7L4WdXFsGP0hybR9n41nQbzgHM7wBP2zXQdHO+i/0wzuHMwFiEKf&#10;ubi0yg8Jnso6TYofxDjC6bKh+cxojuVyowkcZQMY4igdyqB20mSfzFk6ECUBkGEjCYIoq4+hFFxf&#10;8JI2lFrNY5IWMWGFIIvhdZTlY407nx4AdvwVAOxAxRjH4vMgEwaFPpogNj4emtgazIVwGvFU0KQF&#10;G200aYFMC00GusYWyk4uAH1tdG1Aky6awPpPH00wls+OJoLPPT0waaFGG0xaGNMCk4GaDGDyra4S&#10;mTbM0vtoouNk4tHgpJkeDtyETZ6GpaSnupQ0cJMuN7HNE3CC66CPBidPb+GkRUPa7KRFWlrsZJjq&#10;DOzk22UnsPZ5xE64ROHhdrFuX4h1fX1YOuls+w70ZKAnd90Tb2Q6Z9ofN22p+GnUKTqX/ZwbWxwf&#10;lojb4iY587EdYFRsr1wX26FCUSVEJx+pS+lstMg9mPYej1BvdN4ctmS+hi0ZuueNgj9Jxs8ydVnd&#10;fdu7iwzv2QI3bak1Q/mkoltsu/bhhIymELiADMDmW90ibD3dgR1kDFsTdBC40dIo+E5kbDbCj7PK&#10;Xd3GElSUKUWXfTmAaUvpD7cF1/3csy0amoRXv/d2rkHQaQJ2UVEmiFS4gE0YyBV6O77Z31IJeC6X&#10;Cei6b2HNaeLiSCdgeDbysPea5ww6ARM6/pigcv3FmQcRXQN7MXs3hhP2PpdWgFJBquWBea2UXLl0&#10;CstiYJjXfpuKq7OMNV+ONhNWuE/AxuMIjFqwYZoOjpqNnOtcsMEkRgP9lGdDhj38r1qcbYLE8Zg3&#10;PI4mqOFbjxf/A20YhNpUSN4Tan85tKGZmp1r+co5IQNiC9MPudOGWn9+IO/ENFZMN+A0nzjiwee/&#10;cpb2ydLkLKdnp4RWkZ83oB9ipyB8zV94C88aWYazGFnafD66XM6skbPUXXtuzmezee8UBC3ufo5A&#10;dNbJOscX+Mkuaq7WnKejNGIHr/oS6NaJBlpPTIbG0oJabdYNS7sy/NHS8dyRtbTske9q3ghmgFe+&#10;o1m+NV92AeVVkkV3b/PZz7XJkyu0/qdtMZyCAdm/tBM/4dOYCuIO/AajpgeuckVQ7qfdBW6Bz5w4&#10;PQdPxcm5e14JRMCF09HYUn6Smx6/bt/Ddfu8+cX/AAAA//8DAFBLAwQUAAYACAAAACEAgVRQ1+EA&#10;AAALAQAADwAAAGRycy9kb3ducmV2LnhtbEyPwU7DMBBE70j8g7VI3KiT0lptiFPRSkhcQGoBcd0m&#10;SxKI15HtJoGvxz3BbUczmnmbbybTiYGcby1rSGcJCOLSVi3XGl5fHm5WIHxArrCzTBq+ycOmuLzI&#10;MavsyHsaDqEWsYR9hhqaEPpMSl82ZNDPbE8cvQ/rDIYoXS0rh2MsN52cJ4mSBluOCw32tGuo/Dqc&#10;jIaf7SNO49v2adcu6k/1PgT37NZaX19N93cgAk3hLwxn/IgORWQ62hNXXnQalreRPGhQKgVx9ufp&#10;QoE4xmupVmuQRS7//1D8AgAA//8DAFBLAQItABQABgAIAAAAIQC2gziS/gAAAOEBAAATAAAAAAAA&#10;AAAAAAAAAAAAAABbQ29udGVudF9UeXBlc10ueG1sUEsBAi0AFAAGAAgAAAAhADj9If/WAAAAlAEA&#10;AAsAAAAAAAAAAAAAAAAALwEAAF9yZWxzLy5yZWxzUEsBAi0AFAAGAAgAAAAhAI8D6ljQBwAAtz4A&#10;AA4AAAAAAAAAAAAAAAAALgIAAGRycy9lMm9Eb2MueG1sUEsBAi0AFAAGAAgAAAAhAIFUUNfhAAAA&#10;CwEAAA8AAAAAAAAAAAAAAAAAKgoAAGRycy9kb3ducmV2LnhtbFBLBQYAAAAABAAEAPMAAAA4CwAA&#10;AAA=&#10;" o:allowincell="f">
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rect id="Rectangle 4" o:spid="_x0000_s1028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4NsMA&#10;AADbAAAADwAAAGRycy9kb3ducmV2LnhtbESPT4vCMBTE7wt+h/AEL6LpepClGsU/LHgSqmXPb5tn&#10;U2xeahNr/fZmYcHjMDO/YZbr3taio9ZXjhV8ThMQxIXTFZcK8vP35AuED8gaa8ek4Eke1qvBxxJT&#10;7R6cUXcKpYgQ9ikqMCE0qZS+MGTRT11DHL2Lay2GKNtS6hYfEW5rOUuSubRYcVww2NDOUHE93a0C&#10;lnv+7fY/t/H4mO/u13ybmWOm1GjYbxYgAvXhHf5vH7SC2Rz+vs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h4NsMAAADbAAAADwAAAAAAAAAAAAAAAACYAgAAZHJzL2Rv&#10;d25yZXYueG1sUEsFBgAAAAAEAAQA9QAAAIgDAAAAAA==&#10;" strokecolor="white" strokeweight="1pt">
                    <v:fill r:id="rId13" o:title="Zig zag" recolor="t" rotate="t" type="tile"/>
                    <v:imagedata recolortarget="#d4f492 [2579]"/>
                  </v:rect>
                  <v:rect id="Rectangle 5" o:spid="_x0000_s1029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mKcQA&#10;AADbAAAADwAAAGRycy9kb3ducmV2LnhtbESPUWvCMBSF3wf+h3AHe5tphbmtGkWFDfFBWesPuDbX&#10;tqy5CUnU7t8vwmCPh3POdzjz5WB6cSUfOssK8nEGgri2uuNGwbH6eH4DESKyxt4yKfihAMvF6GGO&#10;hbY3/qJrGRuRIBwKVNDG6AopQ92SwTC2jjh5Z+sNxiR9I7XHW4KbXk6ybCoNdpwWWnS0aan+Li9G&#10;wbtfb/Pq8HJwny4/bZzeVfv9VKmnx2E1AxFpiP/hv/ZWK5i8wv1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BJinEAAAA2wAAAA8AAAAAAAAAAAAAAAAAmAIAAGRycy9k&#10;b3ducmV2LnhtbFBLBQYAAAAABAAEAPUAAACJAwAAAAA=&#10;" fillcolor="gray [1629]" strokecolor="white [3212]" strokeweight="1pt">
                    <v:shadow color="#d8d8d8" offset="3pt,3pt"/>
                    <v:textbox inset="18pt,108pt,36pt">
                      <w:txbxContent>
                        <w:sdt>
                          <w:sdtPr>
                            <w:rPr>
                              <w:b/>
                              <w:color w:val="FFFFFF" w:themeColor="background1"/>
                              <w:sz w:val="52"/>
                              <w:szCs w:val="80"/>
                              <w:lang w:val="en-GB"/>
                            </w:rPr>
                            <w:alias w:val="Titel"/>
                            <w:id w:val="176434101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DC54FA" w:rsidRPr="00305EF5" w:rsidRDefault="00DC54FA" w:rsidP="00305EF5">
                              <w:pPr>
                                <w:pStyle w:val="Geenafstand"/>
                                <w:rPr>
                                  <w:b/>
                                  <w:color w:val="FFFFFF" w:themeColor="background1"/>
                                  <w:sz w:val="52"/>
                                  <w:szCs w:val="80"/>
                                  <w:lang w:val="en-GB"/>
                                </w:rPr>
                              </w:pPr>
                              <w:r w:rsidRPr="00E435B4">
                                <w:rPr>
                                  <w:b/>
                                  <w:color w:val="FFFFFF" w:themeColor="background1"/>
                                  <w:sz w:val="52"/>
                                  <w:szCs w:val="80"/>
                                  <w:lang w:val="en-GB"/>
                                </w:rPr>
                                <w:t xml:space="preserve">Distribution and density of </w:t>
                              </w:r>
                              <w:proofErr w:type="spellStart"/>
                              <w:r w:rsidRPr="00E435B4">
                                <w:rPr>
                                  <w:b/>
                                  <w:color w:val="FFFFFF" w:themeColor="background1"/>
                                  <w:sz w:val="52"/>
                                  <w:szCs w:val="80"/>
                                  <w:lang w:val="en-GB"/>
                                </w:rPr>
                                <w:t>Leucena</w:t>
                              </w:r>
                              <w:proofErr w:type="spellEnd"/>
                              <w:r w:rsidRPr="00E435B4">
                                <w:rPr>
                                  <w:b/>
                                  <w:color w:val="FFFFFF" w:themeColor="background1"/>
                                  <w:sz w:val="52"/>
                                  <w:szCs w:val="8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E435B4">
                                <w:rPr>
                                  <w:b/>
                                  <w:color w:val="FFFFFF" w:themeColor="background1"/>
                                  <w:sz w:val="52"/>
                                  <w:szCs w:val="80"/>
                                  <w:lang w:val="en-GB"/>
                                </w:rPr>
                                <w:t>leucocephala</w:t>
                              </w:r>
                              <w:proofErr w:type="spellEnd"/>
                              <w:r w:rsidRPr="00E435B4">
                                <w:rPr>
                                  <w:b/>
                                  <w:color w:val="FFFFFF" w:themeColor="background1"/>
                                  <w:sz w:val="52"/>
                                  <w:szCs w:val="80"/>
                                  <w:lang w:val="en-GB"/>
                                </w:rPr>
                                <w:t xml:space="preserve"> on </w:t>
                              </w:r>
                              <w:proofErr w:type="spellStart"/>
                              <w:r w:rsidRPr="00E435B4">
                                <w:rPr>
                                  <w:b/>
                                  <w:color w:val="FFFFFF" w:themeColor="background1"/>
                                  <w:sz w:val="52"/>
                                  <w:szCs w:val="80"/>
                                  <w:lang w:val="en-GB"/>
                                </w:rPr>
                                <w:t>Sint</w:t>
                              </w:r>
                              <w:proofErr w:type="spellEnd"/>
                              <w:r w:rsidRPr="00E435B4">
                                <w:rPr>
                                  <w:b/>
                                  <w:color w:val="FFFFFF" w:themeColor="background1"/>
                                  <w:sz w:val="52"/>
                                  <w:szCs w:val="80"/>
                                  <w:lang w:val="en-GB"/>
                                </w:rPr>
                                <w:t xml:space="preserve"> Eustatius</w:t>
                              </w:r>
                            </w:p>
                          </w:sdtContent>
                        </w:sdt>
                        <w:p w:rsidR="00DC54FA" w:rsidRPr="00305EF5" w:rsidRDefault="00DC54FA" w:rsidP="00305EF5">
                          <w:pPr>
                            <w:pStyle w:val="Geenafstand"/>
                            <w:rPr>
                              <w:b/>
                              <w:color w:val="FFFFFF" w:themeColor="background1"/>
                              <w:sz w:val="18"/>
                              <w:lang w:val="en-GB"/>
                            </w:rPr>
                          </w:pPr>
                        </w:p>
                      </w:txbxContent>
                    </v:textbox>
                  </v:rect>
                  <v:group id="Group 6" o:spid="_x0000_s1030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rect id="Rectangle 7" o:spid="_x0000_s1031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yFcUA&#10;AADbAAAADwAAAGRycy9kb3ducmV2LnhtbESP0WrCQBRE3wv9h+UW+iJ1UyMlRlcprUIRX5L6AbfZ&#10;a5KavRuyaxL/visIfRxm5gyz2oymET11rras4HUagSAurK65VHD83r0kIJxH1thYJgVXcrBZPz6s&#10;MNV24Iz63JciQNilqKDyvk2ldEVFBt3UtsTBO9nOoA+yK6XucAhw08hZFL1JgzWHhQpb+qioOOcX&#10;oyDmzyFb/Cb5Ia6PP/vzdjIvzUSp56fxfQnC0+j/w/f2l1YwW8Dt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zIVxQAAANsAAAAPAAAAAAAAAAAAAAAAAJgCAABkcnMv&#10;ZG93bnJldi54bWxQSwUGAAAAAAQABAD1AAAAigMAAAAA&#10;" fillcolor="#cfff43 [1940]" strokecolor="white [3212]" strokeweight="1pt">
                      <v:fill opacity="52428f"/>
                      <v:shadow color="#d8d8d8" offset="3pt,3pt"/>
                    </v:rect>
                    <v:rect id="Rectangle 8" o:spid="_x0000_s1032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+2IsAA&#10;AADbAAAADwAAAGRycy9kb3ducmV2LnhtbERPz2vCMBS+C/sfwht403QWRDqjDJkgTA/q6vmteWvK&#10;mpeaZFr/e3MQPH58v+fL3rbiQj40jhW8jTMQxJXTDdcKvo/r0QxEiMgaW8ek4EYBlouXwRwL7a68&#10;p8sh1iKFcChQgYmxK6QMlSGLYew64sT9Om8xJuhrqT1eU7ht5STLptJiw6nBYEcrQ9Xf4d8qcDEv&#10;2/Kcmy8fVub0s92dPm87pYav/cc7iEh9fIof7o1WkKf16Uv6AXJ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+2IsAAAADbAAAADwAAAAAAAAAAAAAAAACYAgAAZHJzL2Rvd25y&#10;ZXYueG1sUEsFBgAAAAAEAAQA9QAAAIUDAAAAAA==&#10;" fillcolor="#dfff82 [1300]" strokecolor="white [3212]" strokeweight="1pt">
                      <v:fill opacity="32896f"/>
                      <v:shadow color="#d8d8d8" offset="3pt,3pt"/>
                    </v:rect>
                    <v:rect id="Rectangle 9" o:spid="_x0000_s1033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ozsUA&#10;AADbAAAADwAAAGRycy9kb3ducmV2LnhtbESP0WrCQBRE3wv+w3KFvgSzsSnFpq4ibQWRvhjzAbfZ&#10;2ySavRuyWxP/3hUKfRxmzgyzXI+mFRfqXWNZwTxOQBCXVjdcKSiO29kChPPIGlvLpOBKDtarycMS&#10;M20HPtAl95UIJewyVFB732VSurImgy62HXHwfmxv0AfZV1L3OIRy08qnJHmRBhsOCzV29F5Tec5/&#10;jYKUP4bD62mRf6VN8b0/f0bPlYmUepyOmzcQnkb/H/6jdzpwc7h/CT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KjOxQAAANsAAAAPAAAAAAAAAAAAAAAAAJgCAABkcnMv&#10;ZG93bnJldi54bWxQSwUGAAAAAAQABAD1AAAAigMAAAAA&#10;" fillcolor="#cfff43 [1940]" strokecolor="white [3212]" strokeweight="1pt">
                      <v:fill opacity="52428f"/>
                      <v:shadow color="#d8d8d8" offset="3pt,3pt"/>
                    </v:rect>
                    <v:rect id="Rectangle 10" o:spid="_x0000_s1034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y5sUA&#10;AADcAAAADwAAAGRycy9kb3ducmV2LnhtbESPQWsCMRSE70L/Q3gFb5qtS0vZGqVICwX1oHY9v26e&#10;m8XNyzaJuv77Rih4HGbmG2Y6720rzuRD41jB0zgDQVw53XCt4Hv3OXoFESKyxtYxKbhSgPnsYTDF&#10;QrsLb+i8jbVIEA4FKjAxdoWUoTJkMYxdR5y8g/MWY5K+ltrjJcFtKydZ9iItNpwWDHa0MFQdtyer&#10;wMW8bMvf3Cx9WJj9z2q9/7iulRo+9u9vICL18R7+b39pBfnzBG5n0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bLmxQAAANwAAAAPAAAAAAAAAAAAAAAAAJgCAABkcnMv&#10;ZG93bnJldi54bWxQSwUGAAAAAAQABAD1AAAAigMAAAAA&#10;" fillcolor="#dfff82 [1300]" strokecolor="white [3212]" strokeweight="1pt">
                      <v:fill opacity="32896f"/>
                      <v:shadow color="#d8d8d8" offset="3pt,3pt"/>
                    </v:rect>
                    <v:rect id="Rectangle 11" o:spid="_x0000_s1035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XfcQA&#10;AADcAAAADwAAAGRycy9kb3ducmV2LnhtbESPQWsCMRSE74X+h/CE3mpWF0tZjSLSQkE91Krn5+a5&#10;Wdy8rEmq6783hYLHYWa+YSazzjbiQj7UjhUM+hkI4tLpmisF25/P13cQISJrbByTghsFmE2fnyZY&#10;aHflb7psYiUShEOBCkyMbSFlKA1ZDH3XEifv6LzFmKSvpPZ4TXDbyGGWvUmLNacFgy0tDJWnza9V&#10;4GK+a3bn3Cx9WJj9YbXef9zWSr30uvkYRKQuPsL/7S+tIB/l8HcmHQ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FF33EAAAA3AAAAA8AAAAAAAAAAAAAAAAAmAIAAGRycy9k&#10;b3ducmV2LnhtbFBLBQYAAAAABAAEAPUAAACJAwAAAAA=&#10;" fillcolor="#dfff82 [1300]" strokecolor="white [3212]" strokeweight="1pt">
                      <v:fill opacity="32896f"/>
                      <v:shadow color="#d8d8d8" offset="3pt,3pt"/>
                    </v:rect>
                    <v:rect id="Rectangle 12" o:spid="_x0000_s1036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PCcUA&#10;AADcAAAADwAAAGRycy9kb3ducmV2LnhtbESPQWsCMRSE74L/IbyCN822a0tZjSLSgqAetNXzc/O6&#10;Wbp52SZR13/fFAoeh5n5hpnOO9uIC/lQO1bwOMpAEJdO11wp+Px4H76CCBFZY+OYFNwowHzW702x&#10;0O7KO7rsYyUShEOBCkyMbSFlKA1ZDCPXEifvy3mLMUlfSe3xmuC2kU9Z9iIt1pwWDLa0NFR+789W&#10;gYv5oTn85Gbtw9IcT5vt8e22VWrw0C0mICJ18R7+b6+0gvx5DH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I8JxQAAANwAAAAPAAAAAAAAAAAAAAAAAJgCAABkcnMv&#10;ZG93bnJldi54bWxQSwUGAAAAAAQABAD1AAAAigMAAAAA&#10;" fillcolor="#dfff82 [1300]" strokecolor="white [3212]" strokeweight="1pt">
                      <v:fill opacity="32896f"/>
                      <v:shadow color="#d8d8d8" offset="3pt,3pt"/>
                    </v:rect>
                  </v:group>
                  <v:rect id="Rectangle 13" o:spid="_x0000_s1037" style="position:absolute;left:2690;top:406;width:1563;height:1518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otcUA&#10;AADcAAAADwAAAGRycy9kb3ducmV2LnhtbESPW2sCMRSE3wv+h3AKvtVsFS+sRikVsS+teH0+bE53&#10;tyYna5Lq9t83QqGPw8x8w8wWrTXiSj7UjhU89zIQxIXTNZcKDvvV0wREiMgajWNS8EMBFvPOwwxz&#10;7W68pesuliJBOOSooIqxyaUMRUUWQ881xMn7dN5iTNKXUnu8Jbg1sp9lI2mx5rRQYUOvFRXn3bdV&#10;8LFZvh83ZmQGcZnx12XtqX8aK9V9bF+mICK18T/8137TCgbDIdzP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Oi1xQAAANwAAAAPAAAAAAAAAAAAAAAAAJgCAABkcnMv&#10;ZG93bnJldi54bWxQSwUGAAAAAAQABAD1AAAAigMAAAAA&#10;" fillcolor="#71685a [3205]" strokecolor="white [3212]" strokeweight="1pt">
                    <v:shadow color="#d8d8d8" offset="3pt,3pt"/>
                    <v:textbox>
                      <w:txbxContent>
                        <w:sdt>
                          <w:sdtPr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  <w:alias w:val="Jaar"/>
                            <w:id w:val="-782336491"/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6-01-01T00:00:00Z">
                              <w:dateFormat w:val="yyyy"/>
                              <w:lid w:val="nl-NL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DC54FA" w:rsidRDefault="00DC54FA" w:rsidP="00305EF5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v:group id="Group 14" o:spid="_x0000_s1038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group id="Group 15" o:spid="_x0000_s1039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3UR8YAAADcAAAADwAAAGRycy9kb3ducmV2LnhtbESPQUvDQBSE74L/YXmC&#10;F7GbWloldltKi2DxlK0Hj4/sM5s2+zZk1yT213eFgsdhZr5hluvRNaKnLtSeFUwnGQji0puaKwWf&#10;h7fHFxAhIhtsPJOCXwqwXt3eLDE3fuCCeh0rkSAcclRgY2xzKUNpyWGY+JY4ed++cxiT7CppOhwS&#10;3DXyKcsW0mHNacFiS1tL5Un/OAVR74uHr13R67k+fwyHzW5hw1Gp+7tx8woi0hj/w9f2u1Ewmz/D&#10;35l0BOTq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dRHxgAAANwA&#10;AAAPAAAAAAAAAAAAAAAAAKoCAABkcnMvZG93bnJldi54bWxQSwUGAAAAAAQABAD6AAAAnQMAAAAA&#10;">
                    <v:rect id="Rectangle 16" o:spid="_x0000_s1040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Cl8MA&#10;AADcAAAADwAAAGRycy9kb3ducmV2LnhtbERPz2vCMBS+C/4P4Qm7aeo2N62mIoPB5km7Xbw9mmdT&#10;2ryUJrPt/vrlMPD48f3e7QfbiBt1vnKsYLlIQBAXTldcKvj+ep+vQfiArLFxTApG8rDPppMdptr1&#10;fKZbHkoRQ9inqMCE0KZS+sKQRb9wLXHkrq6zGCLsSqk77GO4beRjkrxIixXHBoMtvRkq6vzHKjiO&#10;Gz2+fo6H59XJ6PB7Kesi75V6mA2HLYhAQ7iL/90fWsHTKq6NZ+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TCl8MAAADcAAAADwAAAAAAAAAAAAAAAACYAgAAZHJzL2Rv&#10;d25yZXYueG1sUEsFBgAAAAAEAAQA9QAAAIgDAAAAAA==&#10;" fillcolor="#bfbfbf [2412]" strokecolor="white [3212]" strokeweight="1pt">
                      <v:fill opacity="32896f"/>
                      <v:shadow color="#d8d8d8" offset="3pt,3pt"/>
                    </v:rect>
                    <v:rect id="Rectangle 17" o:spid="_x0000_s1041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kfMQA&#10;AADcAAAADwAAAGRycy9kb3ducmV2LnhtbESPT2vCQBTE74LfYXlCb2ajpWKjq0ihIHrxX2mPj+wz&#10;CWbfht01xn56t1DwOMzMb5j5sjO1aMn5yrKCUZKCIM6trrhQcDp+DqcgfEDWWFsmBXfysFz0e3PM&#10;tL3xntpDKESEsM9QQRlCk0np85IM+sQ2xNE7W2cwROkKqR3eItzUcpymE2mw4rhQYkMfJeWXw9Uo&#10;qDfO76htf7a/X+b7Ptnj+KJRqZdBt5qBCNSFZ/i/vdYKXt/e4e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5HzEAAAA3AAAAA8AAAAAAAAAAAAAAAAAmAIAAGRycy9k&#10;b3ducmV2LnhtbFBLBQYAAAAABAAEAPUAAACJAwAAAAA=&#10;" fillcolor="#71685a [3205]" strokecolor="white [3212]" strokeweight="1pt">
                      <v:shadow color="#d8d8d8" offset="3pt,3pt"/>
                    </v:rect>
                    <v:rect id="Rectangle 18" o:spid="_x0000_s1042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ELMMA&#10;AADcAAAADwAAAGRycy9kb3ducmV2LnhtbERPu2rDMBTdC/0HcQvZGrlNmodrJYRCIOnUOlmyXaxb&#10;y9i6MpYa2/n6aCh0PJx3th1sI67U+cqxgpdpAoK4cLriUsH5tH9egfABWWPjmBSM5GG7eXzIMNWu&#10;52+65qEUMYR9igpMCG0qpS8MWfRT1xJH7sd1FkOEXSl1h30Mt418TZKFtFhxbDDY0oehos5/rYLP&#10;ca3H5XHczd++jA63S1kXea/U5GnYvYMINIR/8Z/7oBXMFnF+PB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4ELMMAAADcAAAADwAAAAAAAAAAAAAAAACYAgAAZHJzL2Rv&#10;d25yZXYueG1sUEsFBgAAAAAEAAQA9QAAAIgDAAAAAA==&#10;" fillcolor="#bfbfbf [2412]" strokecolor="white [3212]" strokeweight="1pt">
                      <v:fill opacity="32896f"/>
                      <v:shadow color="#d8d8d8" offset="3pt,3pt"/>
                    </v:rect>
                  </v:group>
                  <v:rect id="Rectangle 19" o:spid="_x0000_s1043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M1MUA&#10;AADcAAAADwAAAGRycy9kb3ducmV2LnhtbESPQWsCMRSE7wX/Q3gFL6Vmt4JbtkZRUfDgRdtDj6+b&#10;183S5GXZpJr++0YQPA4z8w0zXyZnxZmG0HlWUE4KEMSN1x23Cj7ed8+vIEJE1mg9k4I/CrBcjB7m&#10;WGt/4SOdT7EVGcKhRgUmxr6WMjSGHIaJ74mz9+0HhzHLoZV6wEuGOytfimImHXacFwz2tDHU/Jx+&#10;nYJDZddua8smPumUtv3xy1SflVLjx7R6AxEpxXv41t5rBdNZCdcz+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szUxQAAANwAAAAPAAAAAAAAAAAAAAAAAJgCAABkcnMv&#10;ZG93bnJldi54bWxQSwUGAAAAAAQABAD1AAAAigMAAAAA&#10;" filled="f" stroked="f" strokecolor="white" strokeweight="1pt">
                    <v:fill opacity="52428f"/>
                    <v:shadow color="#d8d8d8" offset="3pt,3pt"/>
                    <v:textbox inset=",0,,0">
                      <w:txbxContent>
                        <w:sdt>
                          <w:sdtPr>
                            <w:rPr>
                              <w:color w:val="FFFFFF" w:themeColor="background1"/>
                              <w:sz w:val="28"/>
                              <w:lang w:val="en-GB"/>
                            </w:rPr>
                            <w:alias w:val="Auteur"/>
                            <w:id w:val="42954643"/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DC54FA" w:rsidRPr="00ED4556" w:rsidRDefault="00DC54FA" w:rsidP="00305EF5">
                              <w:pPr>
                                <w:pStyle w:val="Geenafstand"/>
                                <w:jc w:val="center"/>
                                <w:rPr>
                                  <w:color w:val="FFFFFF" w:themeColor="background1"/>
                                  <w:sz w:val="28"/>
                                  <w:lang w:val="en-GB"/>
                                </w:rPr>
                              </w:pPr>
                              <w:r w:rsidRPr="00ED4556">
                                <w:rPr>
                                  <w:color w:val="FFFFFF" w:themeColor="background1"/>
                                  <w:sz w:val="28"/>
                                  <w:lang w:val="en-GB"/>
                                </w:rPr>
                                <w:t xml:space="preserve">Author: Jesse </w:t>
                              </w:r>
                              <w:r w:rsidRPr="00ED4556">
                                <w:rPr>
                                  <w:color w:val="FFFFFF" w:themeColor="background1"/>
                                  <w:sz w:val="28"/>
                                </w:rPr>
                                <w:t>Hermens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0"/>
                              <w:lang w:val="en-GB"/>
                            </w:rPr>
                            <w:alias w:val="Bedrijf"/>
                            <w:id w:val="-1456873796"/>
                            <w:showingPlcHdr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:rsidR="00DC54FA" w:rsidRPr="00ED4556" w:rsidRDefault="00DC54FA" w:rsidP="00305EF5">
                              <w:pPr>
                                <w:pStyle w:val="Geenafstand"/>
                                <w:rPr>
                                  <w:color w:val="FFFFFF" w:themeColor="background1"/>
                                  <w:sz w:val="24"/>
                                  <w:szCs w:val="20"/>
                                  <w:lang w:val="en-GB"/>
                                </w:rPr>
                              </w:pPr>
                              <w:r w:rsidRPr="00ED4556">
                                <w:rPr>
                                  <w:color w:val="FFFFFF" w:themeColor="background1"/>
                                  <w:sz w:val="24"/>
                                  <w:szCs w:val="20"/>
                                  <w:lang w:val="en-GB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FFFFFF" w:themeColor="background1"/>
                              <w:lang w:val="en-GB"/>
                            </w:rPr>
                            <w:alias w:val="Datum"/>
                            <w:id w:val="913058696"/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6-01-01T00:00:00Z">
                              <w:dateFormat w:val="d-M-yyyy"/>
                              <w:lid w:val="nl-NL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DC54FA" w:rsidRPr="00291A15" w:rsidRDefault="00DC54FA" w:rsidP="00305EF5">
                              <w:pPr>
                                <w:pStyle w:val="Geenafstand"/>
                                <w:jc w:val="right"/>
                                <w:rPr>
                                  <w:color w:val="FFFFFF" w:themeColor="background1"/>
                                  <w:lang w:val="en-GB"/>
                                </w:rPr>
                              </w:pPr>
                              <w:r w:rsidRPr="00291A15">
                                <w:rPr>
                                  <w:color w:val="FFFFFF" w:themeColor="background1"/>
                                  <w:lang w:val="en-GB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w10:wrap anchorx="page" anchory="page"/>
              </v:group>
            </w:pict>
          </mc:Fallback>
        </mc:AlternateContent>
      </w:r>
      <w:r w:rsidRPr="0032691C">
        <w:br w:type="page"/>
      </w:r>
    </w:p>
    <w:p w:rsidR="00305EF5" w:rsidRPr="0032691C" w:rsidRDefault="00305EF5"/>
    <w:p w:rsidR="00A94FE4" w:rsidRDefault="00A94FE4"/>
    <w:p w:rsidR="00A94FE4" w:rsidRPr="00A94FE4" w:rsidRDefault="00A94FE4" w:rsidP="00A94FE4"/>
    <w:p w:rsidR="00A94FE4" w:rsidRPr="00A94FE4" w:rsidRDefault="00A94FE4" w:rsidP="00A94FE4"/>
    <w:p w:rsidR="00A94FE4" w:rsidRPr="00A94FE4" w:rsidRDefault="00A94FE4" w:rsidP="00A94FE4"/>
    <w:p w:rsidR="00A94FE4" w:rsidRPr="00A94FE4" w:rsidRDefault="00A94FE4" w:rsidP="00A94FE4"/>
    <w:p w:rsidR="00A94FE4" w:rsidRPr="00A94FE4" w:rsidRDefault="00A94FE4" w:rsidP="00A94FE4"/>
    <w:p w:rsidR="00A94FE4" w:rsidRPr="00A94FE4" w:rsidRDefault="00A94FE4" w:rsidP="00A94FE4"/>
    <w:p w:rsidR="00A94FE4" w:rsidRPr="00A94FE4" w:rsidRDefault="00A94FE4" w:rsidP="00A94FE4"/>
    <w:p w:rsidR="00A94FE4" w:rsidRDefault="00A94FE4" w:rsidP="00A94FE4"/>
    <w:p w:rsidR="00112536" w:rsidRDefault="00A94FE4" w:rsidP="004F6C0A">
      <w:pPr>
        <w:tabs>
          <w:tab w:val="left" w:pos="1976"/>
        </w:tabs>
      </w:pPr>
      <w:r>
        <w:tab/>
      </w:r>
    </w:p>
    <w:p w:rsidR="00112536" w:rsidRDefault="00112536" w:rsidP="00A94FE4"/>
    <w:p w:rsidR="00112536" w:rsidRDefault="00112536" w:rsidP="00A94FE4"/>
    <w:p w:rsidR="00112536" w:rsidRDefault="00112536" w:rsidP="00A94FE4"/>
    <w:p w:rsidR="00112536" w:rsidRDefault="00112536" w:rsidP="00A94FE4"/>
    <w:p w:rsidR="00112536" w:rsidRDefault="00112536" w:rsidP="00A94FE4"/>
    <w:p w:rsidR="00112536" w:rsidRDefault="00112536" w:rsidP="00A94FE4"/>
    <w:p w:rsidR="00112536" w:rsidRDefault="00112536" w:rsidP="00A94FE4"/>
    <w:p w:rsidR="00112536" w:rsidRDefault="00112536" w:rsidP="00A94FE4"/>
    <w:p w:rsidR="00112536" w:rsidRDefault="00112536" w:rsidP="00A94FE4"/>
    <w:p w:rsidR="00112536" w:rsidRDefault="00112536" w:rsidP="00A94FE4"/>
    <w:p w:rsidR="00112536" w:rsidRDefault="00112536" w:rsidP="00A94FE4"/>
    <w:p w:rsidR="00112536" w:rsidRDefault="00112536" w:rsidP="00A94FE4"/>
    <w:p w:rsidR="00112536" w:rsidRDefault="00112536" w:rsidP="00A94FE4"/>
    <w:p w:rsidR="00112536" w:rsidRPr="00A94FE4" w:rsidRDefault="00112536" w:rsidP="00A94FE4">
      <w:pPr>
        <w:sectPr w:rsidR="00112536" w:rsidRPr="00A94FE4">
          <w:footerReference w:type="defaul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65FE4" w:rsidRPr="0032691C" w:rsidRDefault="00374718" w:rsidP="00374718">
      <w:pPr>
        <w:jc w:val="center"/>
        <w:rPr>
          <w:rFonts w:ascii="Garamond" w:hAnsi="Garamond"/>
          <w:b/>
          <w:sz w:val="28"/>
        </w:rPr>
      </w:pPr>
      <w:r w:rsidRPr="0032691C">
        <w:rPr>
          <w:rFonts w:ascii="Garamond" w:hAnsi="Garamond"/>
          <w:b/>
          <w:sz w:val="28"/>
        </w:rPr>
        <w:lastRenderedPageBreak/>
        <w:t xml:space="preserve">Distribution and density of </w:t>
      </w:r>
      <w:proofErr w:type="spellStart"/>
      <w:r w:rsidRPr="0032691C">
        <w:rPr>
          <w:rFonts w:ascii="Garamond" w:hAnsi="Garamond"/>
          <w:b/>
          <w:i/>
          <w:sz w:val="28"/>
        </w:rPr>
        <w:t>Leucaena</w:t>
      </w:r>
      <w:proofErr w:type="spellEnd"/>
      <w:r w:rsidRPr="0032691C">
        <w:rPr>
          <w:rFonts w:ascii="Garamond" w:hAnsi="Garamond"/>
          <w:b/>
          <w:i/>
          <w:sz w:val="28"/>
        </w:rPr>
        <w:t xml:space="preserve"> </w:t>
      </w:r>
      <w:proofErr w:type="spellStart"/>
      <w:r w:rsidRPr="0032691C">
        <w:rPr>
          <w:rFonts w:ascii="Garamond" w:hAnsi="Garamond"/>
          <w:b/>
          <w:i/>
          <w:sz w:val="28"/>
        </w:rPr>
        <w:t>leucocephala</w:t>
      </w:r>
      <w:proofErr w:type="spellEnd"/>
      <w:r w:rsidRPr="0032691C">
        <w:rPr>
          <w:rFonts w:ascii="Garamond" w:hAnsi="Garamond"/>
          <w:b/>
          <w:sz w:val="28"/>
        </w:rPr>
        <w:t xml:space="preserve"> on </w:t>
      </w:r>
      <w:proofErr w:type="spellStart"/>
      <w:r w:rsidRPr="0032691C">
        <w:rPr>
          <w:rFonts w:ascii="Garamond" w:hAnsi="Garamond"/>
          <w:b/>
          <w:sz w:val="28"/>
        </w:rPr>
        <w:t>Sint</w:t>
      </w:r>
      <w:proofErr w:type="spellEnd"/>
      <w:r w:rsidRPr="0032691C">
        <w:rPr>
          <w:rFonts w:ascii="Garamond" w:hAnsi="Garamond"/>
          <w:b/>
          <w:sz w:val="28"/>
        </w:rPr>
        <w:t xml:space="preserve"> Eustatius</w:t>
      </w:r>
    </w:p>
    <w:p w:rsidR="00374718" w:rsidRPr="0032691C" w:rsidRDefault="00374718" w:rsidP="00374718">
      <w:pPr>
        <w:jc w:val="center"/>
        <w:rPr>
          <w:rFonts w:ascii="Garamond" w:hAnsi="Garamond"/>
          <w:sz w:val="24"/>
        </w:rPr>
      </w:pPr>
      <w:r w:rsidRPr="0032691C">
        <w:rPr>
          <w:rFonts w:ascii="Garamond" w:hAnsi="Garamond"/>
          <w:sz w:val="24"/>
        </w:rPr>
        <w:t>A study on an invasive tree species in the Dutch Caribbean</w:t>
      </w:r>
    </w:p>
    <w:p w:rsidR="00374718" w:rsidRPr="0032691C" w:rsidRDefault="00374718" w:rsidP="00374718">
      <w:pPr>
        <w:rPr>
          <w:rFonts w:ascii="Garamond" w:hAnsi="Garamond"/>
          <w:sz w:val="24"/>
        </w:rPr>
      </w:pPr>
    </w:p>
    <w:p w:rsidR="00374718" w:rsidRPr="0032691C" w:rsidRDefault="00374718" w:rsidP="00374718">
      <w:pPr>
        <w:jc w:val="center"/>
        <w:rPr>
          <w:rFonts w:ascii="Garamond" w:hAnsi="Garamond"/>
          <w:sz w:val="24"/>
        </w:rPr>
      </w:pPr>
    </w:p>
    <w:p w:rsidR="00374718" w:rsidRPr="0032691C" w:rsidRDefault="00374718" w:rsidP="00374718">
      <w:pPr>
        <w:jc w:val="center"/>
        <w:rPr>
          <w:rFonts w:ascii="Garamond" w:hAnsi="Garamond"/>
          <w:sz w:val="24"/>
        </w:rPr>
      </w:pPr>
    </w:p>
    <w:p w:rsidR="00374718" w:rsidRPr="0032691C" w:rsidRDefault="00374718" w:rsidP="003747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sz w:val="24"/>
        </w:rPr>
      </w:pPr>
    </w:p>
    <w:p w:rsidR="00374718" w:rsidRPr="0032691C" w:rsidRDefault="00374718" w:rsidP="003747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sz w:val="24"/>
        </w:rPr>
      </w:pPr>
    </w:p>
    <w:p w:rsidR="00374718" w:rsidRPr="0032691C" w:rsidRDefault="00374718" w:rsidP="003747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sz w:val="24"/>
        </w:rPr>
      </w:pPr>
      <w:r w:rsidRPr="0032691C">
        <w:rPr>
          <w:rFonts w:ascii="Garamond" w:hAnsi="Garamond"/>
          <w:sz w:val="24"/>
        </w:rPr>
        <w:t xml:space="preserve">Author: J.I.M.M. </w:t>
      </w:r>
      <w:proofErr w:type="spellStart"/>
      <w:r w:rsidRPr="0032691C">
        <w:rPr>
          <w:rFonts w:ascii="Garamond" w:hAnsi="Garamond"/>
          <w:sz w:val="24"/>
        </w:rPr>
        <w:t>Hermens</w:t>
      </w:r>
      <w:proofErr w:type="spellEnd"/>
    </w:p>
    <w:p w:rsidR="00374718" w:rsidRPr="0032691C" w:rsidRDefault="00374718" w:rsidP="003747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sz w:val="24"/>
        </w:rPr>
      </w:pPr>
      <w:r w:rsidRPr="0032691C">
        <w:rPr>
          <w:rFonts w:ascii="Garamond" w:hAnsi="Garamond"/>
          <w:sz w:val="24"/>
        </w:rPr>
        <w:t>Student Number: 950529329100 (WUR)</w:t>
      </w:r>
    </w:p>
    <w:p w:rsidR="00374718" w:rsidRPr="0032691C" w:rsidRDefault="00374718" w:rsidP="003747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sz w:val="24"/>
        </w:rPr>
      </w:pPr>
      <w:r w:rsidRPr="0032691C">
        <w:rPr>
          <w:rFonts w:ascii="Garamond" w:hAnsi="Garamond"/>
          <w:sz w:val="24"/>
        </w:rPr>
        <w:t>E-mail address:</w:t>
      </w:r>
      <w:r w:rsidRPr="0032691C">
        <w:rPr>
          <w:rFonts w:ascii="Garamond" w:hAnsi="Garamond"/>
          <w:color w:val="000000" w:themeColor="text1"/>
          <w:sz w:val="24"/>
        </w:rPr>
        <w:t xml:space="preserve"> </w:t>
      </w:r>
      <w:hyperlink r:id="rId15" w:history="1">
        <w:r w:rsidRPr="0032691C">
          <w:rPr>
            <w:rStyle w:val="Hyperlink"/>
            <w:rFonts w:ascii="Garamond" w:hAnsi="Garamond"/>
            <w:color w:val="000000" w:themeColor="text1"/>
            <w:sz w:val="24"/>
            <w:u w:val="none"/>
          </w:rPr>
          <w:t>jesse1.hermens@wur.nl</w:t>
        </w:r>
      </w:hyperlink>
    </w:p>
    <w:p w:rsidR="00374718" w:rsidRPr="0032691C" w:rsidRDefault="00374718" w:rsidP="003747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sz w:val="24"/>
        </w:rPr>
      </w:pPr>
    </w:p>
    <w:p w:rsidR="00374718" w:rsidRPr="0032691C" w:rsidRDefault="00374718" w:rsidP="003747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sz w:val="24"/>
        </w:rPr>
      </w:pPr>
    </w:p>
    <w:p w:rsidR="00374718" w:rsidRPr="0032691C" w:rsidRDefault="00374718" w:rsidP="003747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sz w:val="24"/>
        </w:rPr>
      </w:pPr>
      <w:r w:rsidRPr="0032691C">
        <w:rPr>
          <w:rFonts w:ascii="Garamond" w:hAnsi="Garamond"/>
          <w:sz w:val="24"/>
        </w:rPr>
        <w:t>Van Hall-</w:t>
      </w:r>
      <w:proofErr w:type="spellStart"/>
      <w:r w:rsidRPr="00DF6EF3">
        <w:rPr>
          <w:rFonts w:ascii="Garamond" w:hAnsi="Garamond"/>
          <w:noProof/>
          <w:sz w:val="24"/>
        </w:rPr>
        <w:t>Larentein</w:t>
      </w:r>
      <w:proofErr w:type="spellEnd"/>
      <w:r w:rsidRPr="0032691C">
        <w:rPr>
          <w:rFonts w:ascii="Garamond" w:hAnsi="Garamond"/>
          <w:sz w:val="24"/>
        </w:rPr>
        <w:t xml:space="preserve"> University of Applied Sciences</w:t>
      </w:r>
    </w:p>
    <w:p w:rsidR="00374718" w:rsidRPr="0032691C" w:rsidRDefault="00374718" w:rsidP="003747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sz w:val="24"/>
        </w:rPr>
      </w:pPr>
      <w:r w:rsidRPr="0032691C">
        <w:rPr>
          <w:rFonts w:ascii="Garamond" w:hAnsi="Garamond"/>
          <w:sz w:val="24"/>
        </w:rPr>
        <w:t>Course: BSc Forest and Nature Management</w:t>
      </w:r>
    </w:p>
    <w:p w:rsidR="00374718" w:rsidRPr="0032691C" w:rsidRDefault="00374718" w:rsidP="003747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sz w:val="24"/>
        </w:rPr>
      </w:pPr>
      <w:r w:rsidRPr="0028194B">
        <w:rPr>
          <w:rFonts w:ascii="Garamond" w:hAnsi="Garamond"/>
          <w:noProof/>
          <w:sz w:val="24"/>
        </w:rPr>
        <w:t>Speciali</w:t>
      </w:r>
      <w:r w:rsidR="0028194B">
        <w:rPr>
          <w:rFonts w:ascii="Garamond" w:hAnsi="Garamond"/>
          <w:noProof/>
          <w:sz w:val="24"/>
        </w:rPr>
        <w:t>s</w:t>
      </w:r>
      <w:r w:rsidRPr="0028194B">
        <w:rPr>
          <w:rFonts w:ascii="Garamond" w:hAnsi="Garamond"/>
          <w:noProof/>
          <w:sz w:val="24"/>
        </w:rPr>
        <w:t>ation</w:t>
      </w:r>
      <w:r w:rsidRPr="0032691C">
        <w:rPr>
          <w:rFonts w:ascii="Garamond" w:hAnsi="Garamond"/>
          <w:sz w:val="24"/>
        </w:rPr>
        <w:t>: Tropical Forestry</w:t>
      </w:r>
    </w:p>
    <w:p w:rsidR="00374718" w:rsidRPr="0032691C" w:rsidRDefault="00374718" w:rsidP="003747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sz w:val="24"/>
        </w:rPr>
      </w:pPr>
    </w:p>
    <w:p w:rsidR="00374718" w:rsidRPr="0032691C" w:rsidRDefault="00374718" w:rsidP="003747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sz w:val="24"/>
        </w:rPr>
      </w:pPr>
    </w:p>
    <w:p w:rsidR="00374718" w:rsidRPr="0032691C" w:rsidRDefault="00374718" w:rsidP="003747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sz w:val="24"/>
        </w:rPr>
      </w:pPr>
      <w:r w:rsidRPr="0032691C">
        <w:rPr>
          <w:rFonts w:ascii="Garamond" w:hAnsi="Garamond"/>
          <w:sz w:val="24"/>
        </w:rPr>
        <w:t xml:space="preserve">Facilitating organisation: </w:t>
      </w:r>
      <w:proofErr w:type="spellStart"/>
      <w:r w:rsidRPr="0032691C">
        <w:rPr>
          <w:rFonts w:ascii="Garamond" w:hAnsi="Garamond"/>
          <w:sz w:val="24"/>
        </w:rPr>
        <w:t>Sint</w:t>
      </w:r>
      <w:proofErr w:type="spellEnd"/>
      <w:r w:rsidRPr="0032691C">
        <w:rPr>
          <w:rFonts w:ascii="Garamond" w:hAnsi="Garamond"/>
          <w:sz w:val="24"/>
        </w:rPr>
        <w:t xml:space="preserve"> Eustatius National Parks (STENAPA)</w:t>
      </w:r>
    </w:p>
    <w:p w:rsidR="00374718" w:rsidRPr="0032691C" w:rsidRDefault="00374718" w:rsidP="003747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sz w:val="24"/>
        </w:rPr>
      </w:pPr>
    </w:p>
    <w:p w:rsidR="00374718" w:rsidRPr="0032691C" w:rsidRDefault="00374718" w:rsidP="003747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sz w:val="24"/>
        </w:rPr>
      </w:pPr>
    </w:p>
    <w:p w:rsidR="00374718" w:rsidRPr="0032691C" w:rsidRDefault="00374718" w:rsidP="003747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sz w:val="24"/>
        </w:rPr>
      </w:pPr>
      <w:r w:rsidRPr="0032691C">
        <w:rPr>
          <w:rFonts w:ascii="Garamond" w:hAnsi="Garamond"/>
          <w:sz w:val="24"/>
        </w:rPr>
        <w:t xml:space="preserve">Supervisor University </w:t>
      </w:r>
      <w:proofErr w:type="spellStart"/>
      <w:r w:rsidRPr="0032691C">
        <w:rPr>
          <w:rFonts w:ascii="Garamond" w:hAnsi="Garamond"/>
          <w:sz w:val="24"/>
        </w:rPr>
        <w:t>Jaap</w:t>
      </w:r>
      <w:proofErr w:type="spellEnd"/>
      <w:r w:rsidRPr="0032691C">
        <w:rPr>
          <w:rFonts w:ascii="Garamond" w:hAnsi="Garamond"/>
          <w:sz w:val="24"/>
        </w:rPr>
        <w:t xml:space="preserve"> de </w:t>
      </w:r>
      <w:r w:rsidRPr="0082235E">
        <w:rPr>
          <w:rFonts w:ascii="Garamond" w:hAnsi="Garamond"/>
          <w:noProof/>
          <w:sz w:val="24"/>
        </w:rPr>
        <w:t>Vlet</w:t>
      </w:r>
      <w:r w:rsidR="0082235E" w:rsidRPr="0082235E">
        <w:rPr>
          <w:rFonts w:ascii="Garamond" w:hAnsi="Garamond"/>
          <w:noProof/>
          <w:sz w:val="24"/>
        </w:rPr>
        <w:t>t</w:t>
      </w:r>
      <w:r w:rsidRPr="0082235E">
        <w:rPr>
          <w:rFonts w:ascii="Garamond" w:hAnsi="Garamond"/>
          <w:noProof/>
          <w:sz w:val="24"/>
        </w:rPr>
        <w:t>er</w:t>
      </w:r>
    </w:p>
    <w:p w:rsidR="00374718" w:rsidRPr="0032691C" w:rsidRDefault="00374718" w:rsidP="003747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sz w:val="24"/>
        </w:rPr>
      </w:pPr>
      <w:r w:rsidRPr="0032691C">
        <w:rPr>
          <w:rFonts w:ascii="Garamond" w:hAnsi="Garamond"/>
          <w:sz w:val="24"/>
        </w:rPr>
        <w:t>Supervisor STENAPA: Hannah Madden</w:t>
      </w:r>
    </w:p>
    <w:p w:rsidR="00374718" w:rsidRPr="0032691C" w:rsidRDefault="00374718" w:rsidP="003747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sz w:val="24"/>
        </w:rPr>
      </w:pPr>
    </w:p>
    <w:p w:rsidR="00374718" w:rsidRPr="0032691C" w:rsidRDefault="00374718" w:rsidP="003747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sz w:val="24"/>
        </w:rPr>
      </w:pPr>
    </w:p>
    <w:p w:rsidR="00414900" w:rsidRDefault="00375317" w:rsidP="003747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sz w:val="24"/>
        </w:rPr>
      </w:pPr>
      <w:proofErr w:type="spellStart"/>
      <w:r>
        <w:rPr>
          <w:rFonts w:ascii="Garamond" w:hAnsi="Garamond"/>
          <w:sz w:val="24"/>
        </w:rPr>
        <w:t>Wageningen</w:t>
      </w:r>
      <w:proofErr w:type="spellEnd"/>
      <w:r>
        <w:rPr>
          <w:rFonts w:ascii="Garamond" w:hAnsi="Garamond"/>
          <w:sz w:val="24"/>
        </w:rPr>
        <w:t>, 04-06-2017</w:t>
      </w:r>
    </w:p>
    <w:p w:rsidR="00375317" w:rsidRDefault="00375317" w:rsidP="003747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sz w:val="24"/>
        </w:rPr>
      </w:pPr>
    </w:p>
    <w:p w:rsidR="00375317" w:rsidRPr="0032691C" w:rsidRDefault="00375317" w:rsidP="003747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sz w:val="24"/>
        </w:rPr>
      </w:pPr>
    </w:p>
    <w:p w:rsidR="00414900" w:rsidRPr="0032691C" w:rsidRDefault="00414900" w:rsidP="00B63633">
      <w:pPr>
        <w:pStyle w:val="Kop1"/>
        <w:rPr>
          <w:rFonts w:ascii="Garamond" w:hAnsi="Garamond"/>
          <w:sz w:val="24"/>
        </w:rPr>
      </w:pPr>
      <w:r w:rsidRPr="0032691C">
        <w:lastRenderedPageBreak/>
        <w:br w:type="page"/>
      </w:r>
    </w:p>
    <w:p w:rsidR="00375317" w:rsidRPr="0032691C" w:rsidRDefault="00375317" w:rsidP="00375317">
      <w:pPr>
        <w:pStyle w:val="Kop1"/>
      </w:pPr>
      <w:bookmarkStart w:id="0" w:name="_Toc484425659"/>
      <w:bookmarkStart w:id="1" w:name="_Toc484176653"/>
      <w:bookmarkStart w:id="2" w:name="_Toc484169059"/>
      <w:r w:rsidRPr="0032691C">
        <w:lastRenderedPageBreak/>
        <w:t>Abstract:</w:t>
      </w:r>
      <w:bookmarkEnd w:id="0"/>
    </w:p>
    <w:p w:rsidR="00375317" w:rsidRPr="0032691C" w:rsidRDefault="00375317" w:rsidP="00375317">
      <w:pPr>
        <w:rPr>
          <w:rFonts w:ascii="Garamond" w:hAnsi="Garamond"/>
          <w:sz w:val="24"/>
        </w:rPr>
      </w:pPr>
    </w:p>
    <w:p w:rsidR="00132F07" w:rsidRPr="00A76B97" w:rsidRDefault="00375317" w:rsidP="00A76B97">
      <w:pPr>
        <w:jc w:val="both"/>
        <w:rPr>
          <w:rFonts w:ascii="Garamond" w:hAnsi="Garamond"/>
          <w:sz w:val="24"/>
          <w:szCs w:val="24"/>
        </w:rPr>
      </w:pPr>
      <w:proofErr w:type="spellStart"/>
      <w:r w:rsidRPr="00A76B97">
        <w:rPr>
          <w:rFonts w:ascii="Garamond" w:hAnsi="Garamond"/>
          <w:sz w:val="24"/>
          <w:szCs w:val="24"/>
        </w:rPr>
        <w:t>Sint</w:t>
      </w:r>
      <w:proofErr w:type="spellEnd"/>
      <w:r w:rsidRPr="00A76B97">
        <w:rPr>
          <w:rFonts w:ascii="Garamond" w:hAnsi="Garamond"/>
          <w:sz w:val="24"/>
          <w:szCs w:val="24"/>
        </w:rPr>
        <w:t xml:space="preserve">-Eustatius </w:t>
      </w:r>
      <w:r w:rsidR="00C37D31" w:rsidRPr="00A76B97">
        <w:rPr>
          <w:rFonts w:ascii="Garamond" w:hAnsi="Garamond"/>
          <w:sz w:val="24"/>
          <w:szCs w:val="24"/>
        </w:rPr>
        <w:t xml:space="preserve">is part of the Dutch Caribbean and </w:t>
      </w:r>
      <w:r w:rsidRPr="00A76B97">
        <w:rPr>
          <w:rFonts w:ascii="Garamond" w:hAnsi="Garamond"/>
          <w:sz w:val="24"/>
          <w:szCs w:val="24"/>
        </w:rPr>
        <w:t>has three national parks which attr</w:t>
      </w:r>
      <w:r w:rsidR="00502AFE" w:rsidRPr="00A76B97">
        <w:rPr>
          <w:rFonts w:ascii="Garamond" w:hAnsi="Garamond"/>
          <w:sz w:val="24"/>
          <w:szCs w:val="24"/>
        </w:rPr>
        <w:t>act many tourists to the island. The national parks</w:t>
      </w:r>
      <w:r w:rsidRPr="00A76B97">
        <w:rPr>
          <w:rFonts w:ascii="Garamond" w:hAnsi="Garamond"/>
          <w:sz w:val="24"/>
          <w:szCs w:val="24"/>
        </w:rPr>
        <w:t xml:space="preserve"> </w:t>
      </w:r>
      <w:r w:rsidR="00502AFE" w:rsidRPr="00A76B97">
        <w:rPr>
          <w:rFonts w:ascii="Garamond" w:hAnsi="Garamond"/>
          <w:sz w:val="24"/>
          <w:szCs w:val="24"/>
        </w:rPr>
        <w:t>form</w:t>
      </w:r>
      <w:r w:rsidRPr="00A76B97">
        <w:rPr>
          <w:rFonts w:ascii="Garamond" w:hAnsi="Garamond"/>
          <w:sz w:val="24"/>
          <w:szCs w:val="24"/>
        </w:rPr>
        <w:t xml:space="preserve"> an important source of income for the population and its economy. </w:t>
      </w:r>
      <w:r w:rsidR="00A173A9" w:rsidRPr="00A173A9">
        <w:rPr>
          <w:rFonts w:ascii="Garamond" w:hAnsi="Garamond"/>
          <w:noProof/>
          <w:sz w:val="24"/>
          <w:szCs w:val="24"/>
        </w:rPr>
        <w:t>Unfortun</w:t>
      </w:r>
      <w:r w:rsidR="00A173A9">
        <w:rPr>
          <w:rFonts w:ascii="Garamond" w:hAnsi="Garamond"/>
          <w:noProof/>
          <w:sz w:val="24"/>
          <w:szCs w:val="24"/>
        </w:rPr>
        <w:t>ate</w:t>
      </w:r>
      <w:r w:rsidR="00A173A9" w:rsidRPr="00A173A9">
        <w:rPr>
          <w:rFonts w:ascii="Garamond" w:hAnsi="Garamond"/>
          <w:noProof/>
          <w:sz w:val="24"/>
          <w:szCs w:val="24"/>
        </w:rPr>
        <w:t>ly</w:t>
      </w:r>
      <w:r w:rsidR="00A173A9">
        <w:rPr>
          <w:rFonts w:ascii="Garamond" w:hAnsi="Garamond"/>
          <w:sz w:val="24"/>
          <w:szCs w:val="24"/>
        </w:rPr>
        <w:t xml:space="preserve">, </w:t>
      </w:r>
      <w:proofErr w:type="spellStart"/>
      <w:r w:rsidRPr="00A76B97">
        <w:rPr>
          <w:rFonts w:ascii="Garamond" w:hAnsi="Garamond"/>
          <w:i/>
          <w:sz w:val="24"/>
          <w:szCs w:val="24"/>
        </w:rPr>
        <w:t>Leucaena</w:t>
      </w:r>
      <w:proofErr w:type="spellEnd"/>
      <w:r w:rsidRPr="00A76B97">
        <w:rPr>
          <w:rFonts w:ascii="Garamond" w:hAnsi="Garamond"/>
          <w:i/>
          <w:sz w:val="24"/>
          <w:szCs w:val="24"/>
        </w:rPr>
        <w:t xml:space="preserve"> </w:t>
      </w:r>
      <w:proofErr w:type="spellStart"/>
      <w:r w:rsidRPr="00A76B97">
        <w:rPr>
          <w:rFonts w:ascii="Garamond" w:hAnsi="Garamond"/>
          <w:i/>
          <w:sz w:val="24"/>
          <w:szCs w:val="24"/>
        </w:rPr>
        <w:t>leucocephala</w:t>
      </w:r>
      <w:proofErr w:type="spellEnd"/>
      <w:r w:rsidRPr="00A76B97">
        <w:rPr>
          <w:rFonts w:ascii="Garamond" w:hAnsi="Garamond"/>
          <w:sz w:val="24"/>
          <w:szCs w:val="24"/>
        </w:rPr>
        <w:t xml:space="preserve"> has established itself on </w:t>
      </w:r>
      <w:proofErr w:type="spellStart"/>
      <w:r w:rsidRPr="00A76B97">
        <w:rPr>
          <w:rFonts w:ascii="Garamond" w:hAnsi="Garamond"/>
          <w:sz w:val="24"/>
          <w:szCs w:val="24"/>
        </w:rPr>
        <w:t>Sint</w:t>
      </w:r>
      <w:proofErr w:type="spellEnd"/>
      <w:r w:rsidRPr="00A76B97">
        <w:rPr>
          <w:rFonts w:ascii="Garamond" w:hAnsi="Garamond"/>
          <w:sz w:val="24"/>
          <w:szCs w:val="24"/>
        </w:rPr>
        <w:t xml:space="preserve">-Eustatius as an invasive tree </w:t>
      </w:r>
      <w:r w:rsidRPr="00A76B97">
        <w:rPr>
          <w:rFonts w:ascii="Garamond" w:hAnsi="Garamond"/>
          <w:noProof/>
          <w:sz w:val="24"/>
          <w:szCs w:val="24"/>
        </w:rPr>
        <w:t>species</w:t>
      </w:r>
      <w:r w:rsidRPr="00A76B97">
        <w:rPr>
          <w:rFonts w:ascii="Garamond" w:hAnsi="Garamond"/>
          <w:sz w:val="24"/>
          <w:szCs w:val="24"/>
        </w:rPr>
        <w:t xml:space="preserve"> and is a threat to the natural f</w:t>
      </w:r>
      <w:r w:rsidR="0036450B">
        <w:rPr>
          <w:rFonts w:ascii="Garamond" w:hAnsi="Garamond"/>
          <w:sz w:val="24"/>
          <w:szCs w:val="24"/>
        </w:rPr>
        <w:t xml:space="preserve">lora within the National Parks. </w:t>
      </w:r>
      <w:r w:rsidRPr="00A76B97">
        <w:rPr>
          <w:rFonts w:ascii="Garamond" w:hAnsi="Garamond"/>
          <w:noProof/>
          <w:sz w:val="24"/>
          <w:szCs w:val="24"/>
        </w:rPr>
        <w:t>The purpose of this research is to determine the</w:t>
      </w:r>
      <w:r w:rsidRPr="00A76B97">
        <w:rPr>
          <w:rFonts w:ascii="Garamond" w:hAnsi="Garamond"/>
          <w:sz w:val="24"/>
          <w:szCs w:val="24"/>
        </w:rPr>
        <w:t xml:space="preserve"> distribution and density of </w:t>
      </w:r>
      <w:proofErr w:type="spellStart"/>
      <w:r w:rsidRPr="00A76B97">
        <w:rPr>
          <w:rFonts w:ascii="Garamond" w:hAnsi="Garamond"/>
          <w:i/>
          <w:sz w:val="24"/>
          <w:szCs w:val="24"/>
        </w:rPr>
        <w:t>L.leucocephala</w:t>
      </w:r>
      <w:proofErr w:type="spellEnd"/>
      <w:r w:rsidRPr="00A76B97">
        <w:rPr>
          <w:rFonts w:ascii="Garamond" w:hAnsi="Garamond"/>
          <w:sz w:val="24"/>
          <w:szCs w:val="24"/>
        </w:rPr>
        <w:t xml:space="preserve"> and </w:t>
      </w:r>
      <w:r w:rsidRPr="00A76B97">
        <w:rPr>
          <w:rFonts w:ascii="Garamond" w:hAnsi="Garamond"/>
          <w:noProof/>
          <w:sz w:val="24"/>
          <w:szCs w:val="24"/>
        </w:rPr>
        <w:t>to identify areas that are at risk of</w:t>
      </w:r>
      <w:r w:rsidRPr="00A76B97">
        <w:rPr>
          <w:rFonts w:ascii="Garamond" w:hAnsi="Garamond"/>
          <w:sz w:val="24"/>
          <w:szCs w:val="24"/>
        </w:rPr>
        <w:t xml:space="preserve"> further invasion </w:t>
      </w:r>
      <w:r w:rsidR="0082235E" w:rsidRPr="00A76B97">
        <w:rPr>
          <w:rFonts w:ascii="Garamond" w:hAnsi="Garamond"/>
          <w:noProof/>
          <w:sz w:val="24"/>
          <w:szCs w:val="24"/>
        </w:rPr>
        <w:t>of</w:t>
      </w:r>
      <w:r w:rsidRPr="00A76B97">
        <w:rPr>
          <w:rFonts w:ascii="Garamond" w:hAnsi="Garamond"/>
          <w:sz w:val="24"/>
          <w:szCs w:val="24"/>
        </w:rPr>
        <w:t xml:space="preserve"> the species. </w:t>
      </w:r>
      <w:r w:rsidR="00502AFE" w:rsidRPr="00A76B97">
        <w:rPr>
          <w:rFonts w:ascii="Garamond" w:hAnsi="Garamond"/>
          <w:sz w:val="24"/>
          <w:szCs w:val="24"/>
        </w:rPr>
        <w:t>A random sampling design which co</w:t>
      </w:r>
      <w:r w:rsidR="00A173A9">
        <w:rPr>
          <w:rFonts w:ascii="Garamond" w:hAnsi="Garamond"/>
          <w:sz w:val="24"/>
          <w:szCs w:val="24"/>
        </w:rPr>
        <w:t>vered 25% of each national park</w:t>
      </w:r>
      <w:r w:rsidR="00502AFE" w:rsidRPr="00A76B97">
        <w:rPr>
          <w:rFonts w:ascii="Garamond" w:hAnsi="Garamond"/>
          <w:sz w:val="24"/>
          <w:szCs w:val="24"/>
        </w:rPr>
        <w:t xml:space="preserve"> was used to collect data.</w:t>
      </w:r>
      <w:r w:rsidRPr="00A76B97">
        <w:rPr>
          <w:rFonts w:ascii="Garamond" w:hAnsi="Garamond"/>
          <w:sz w:val="24"/>
          <w:szCs w:val="24"/>
        </w:rPr>
        <w:t xml:space="preserve"> </w:t>
      </w:r>
      <w:r w:rsidR="00A173A9">
        <w:rPr>
          <w:rFonts w:ascii="Garamond" w:hAnsi="Garamond"/>
          <w:sz w:val="24"/>
          <w:szCs w:val="24"/>
        </w:rPr>
        <w:t>The s</w:t>
      </w:r>
      <w:r w:rsidRPr="00A76B97">
        <w:rPr>
          <w:rFonts w:ascii="Garamond" w:hAnsi="Garamond"/>
          <w:sz w:val="24"/>
          <w:szCs w:val="24"/>
        </w:rPr>
        <w:t>oil cover, canopy cover and number of mature trees were measured to indicate possible risk areas. Mature trees able to produce seed</w:t>
      </w:r>
      <w:r w:rsidR="00502AFE" w:rsidRPr="00A76B97">
        <w:rPr>
          <w:rFonts w:ascii="Garamond" w:hAnsi="Garamond"/>
          <w:sz w:val="24"/>
          <w:szCs w:val="24"/>
        </w:rPr>
        <w:t>s</w:t>
      </w:r>
      <w:r w:rsidRPr="00A76B97">
        <w:rPr>
          <w:rFonts w:ascii="Garamond" w:hAnsi="Garamond"/>
          <w:sz w:val="24"/>
          <w:szCs w:val="24"/>
        </w:rPr>
        <w:t xml:space="preserve"> and the number of </w:t>
      </w:r>
      <w:r w:rsidRPr="00A76B97">
        <w:rPr>
          <w:rFonts w:ascii="Garamond" w:hAnsi="Garamond"/>
          <w:noProof/>
          <w:sz w:val="24"/>
          <w:szCs w:val="24"/>
        </w:rPr>
        <w:t>saplings</w:t>
      </w:r>
      <w:r w:rsidRPr="00A76B97">
        <w:rPr>
          <w:rFonts w:ascii="Garamond" w:hAnsi="Garamond"/>
          <w:sz w:val="24"/>
          <w:szCs w:val="24"/>
        </w:rPr>
        <w:t xml:space="preserve"> indicate</w:t>
      </w:r>
      <w:r w:rsidR="00502AFE" w:rsidRPr="00A76B97">
        <w:rPr>
          <w:rFonts w:ascii="Garamond" w:hAnsi="Garamond"/>
          <w:sz w:val="24"/>
          <w:szCs w:val="24"/>
        </w:rPr>
        <w:t>s</w:t>
      </w:r>
      <w:r w:rsidRPr="00A76B97">
        <w:rPr>
          <w:rFonts w:ascii="Garamond" w:hAnsi="Garamond"/>
          <w:sz w:val="24"/>
          <w:szCs w:val="24"/>
        </w:rPr>
        <w:t xml:space="preserve"> the success of reproduction</w:t>
      </w:r>
      <w:r w:rsidR="00502AFE" w:rsidRPr="00A76B97">
        <w:rPr>
          <w:rFonts w:ascii="Garamond" w:hAnsi="Garamond"/>
          <w:sz w:val="24"/>
          <w:szCs w:val="24"/>
        </w:rPr>
        <w:t>,</w:t>
      </w:r>
      <w:r w:rsidRPr="00A76B97">
        <w:rPr>
          <w:rFonts w:ascii="Garamond" w:hAnsi="Garamond"/>
          <w:sz w:val="24"/>
          <w:szCs w:val="24"/>
        </w:rPr>
        <w:t xml:space="preserve"> thus the threat of further invasion. The density of </w:t>
      </w:r>
      <w:proofErr w:type="spellStart"/>
      <w:r w:rsidRPr="00A76B97">
        <w:rPr>
          <w:rFonts w:ascii="Garamond" w:hAnsi="Garamond"/>
          <w:i/>
          <w:sz w:val="24"/>
          <w:szCs w:val="24"/>
        </w:rPr>
        <w:t>L.leucocephala</w:t>
      </w:r>
      <w:proofErr w:type="spellEnd"/>
      <w:r w:rsidRPr="00A76B97">
        <w:rPr>
          <w:rFonts w:ascii="Garamond" w:hAnsi="Garamond"/>
          <w:sz w:val="24"/>
          <w:szCs w:val="24"/>
        </w:rPr>
        <w:t xml:space="preserve"> is especially high in areas that are characterised by disturbances or erosion and in areas with a lot of bare soil and an open canopy. An explanation </w:t>
      </w:r>
      <w:r w:rsidR="00502AFE" w:rsidRPr="00A76B97">
        <w:rPr>
          <w:rFonts w:ascii="Garamond" w:hAnsi="Garamond"/>
          <w:sz w:val="24"/>
          <w:szCs w:val="24"/>
        </w:rPr>
        <w:t>could be</w:t>
      </w:r>
      <w:r w:rsidRPr="00A76B97">
        <w:rPr>
          <w:rFonts w:ascii="Garamond" w:hAnsi="Garamond"/>
          <w:sz w:val="24"/>
          <w:szCs w:val="24"/>
        </w:rPr>
        <w:t xml:space="preserve"> the presence of goats in these </w:t>
      </w:r>
      <w:r w:rsidRPr="00DF6EF3">
        <w:rPr>
          <w:rFonts w:ascii="Garamond" w:hAnsi="Garamond"/>
          <w:noProof/>
          <w:sz w:val="24"/>
          <w:szCs w:val="24"/>
        </w:rPr>
        <w:t>areas</w:t>
      </w:r>
      <w:r w:rsidRPr="00A76B97">
        <w:rPr>
          <w:rFonts w:ascii="Garamond" w:hAnsi="Garamond"/>
          <w:sz w:val="24"/>
          <w:szCs w:val="24"/>
        </w:rPr>
        <w:t xml:space="preserve">. It is uncertain if the goats cause erosion or that they promote the species in another way. The obtained knowledge is meant for </w:t>
      </w:r>
      <w:proofErr w:type="spellStart"/>
      <w:r w:rsidRPr="00A76B97">
        <w:rPr>
          <w:rFonts w:ascii="Garamond" w:hAnsi="Garamond"/>
          <w:sz w:val="24"/>
          <w:szCs w:val="24"/>
        </w:rPr>
        <w:t>Sint</w:t>
      </w:r>
      <w:proofErr w:type="spellEnd"/>
      <w:r w:rsidRPr="00A76B97">
        <w:rPr>
          <w:rFonts w:ascii="Garamond" w:hAnsi="Garamond"/>
          <w:sz w:val="24"/>
          <w:szCs w:val="24"/>
        </w:rPr>
        <w:t xml:space="preserve">-Eustatius National Parks to get the population of </w:t>
      </w:r>
      <w:proofErr w:type="spellStart"/>
      <w:r w:rsidRPr="00A76B97">
        <w:rPr>
          <w:rFonts w:ascii="Garamond" w:hAnsi="Garamond"/>
          <w:i/>
          <w:sz w:val="24"/>
          <w:szCs w:val="24"/>
        </w:rPr>
        <w:t>L.leucocephala</w:t>
      </w:r>
      <w:proofErr w:type="spellEnd"/>
      <w:r w:rsidRPr="00A76B97">
        <w:rPr>
          <w:rFonts w:ascii="Garamond" w:hAnsi="Garamond"/>
          <w:sz w:val="24"/>
          <w:szCs w:val="24"/>
        </w:rPr>
        <w:t xml:space="preserve"> under control. The risk areas should receive a different kind of management and intense monitoring by </w:t>
      </w:r>
      <w:proofErr w:type="spellStart"/>
      <w:r w:rsidR="00A173A9">
        <w:rPr>
          <w:rFonts w:ascii="Garamond" w:hAnsi="Garamond"/>
          <w:sz w:val="24"/>
          <w:szCs w:val="24"/>
        </w:rPr>
        <w:t>Sint</w:t>
      </w:r>
      <w:proofErr w:type="spellEnd"/>
      <w:r w:rsidR="00A173A9">
        <w:rPr>
          <w:rFonts w:ascii="Garamond" w:hAnsi="Garamond"/>
          <w:sz w:val="24"/>
          <w:szCs w:val="24"/>
        </w:rPr>
        <w:t>-Eustatius National Parks</w:t>
      </w:r>
      <w:r w:rsidRPr="00A76B97">
        <w:rPr>
          <w:rFonts w:ascii="Garamond" w:hAnsi="Garamond"/>
          <w:sz w:val="24"/>
          <w:szCs w:val="24"/>
        </w:rPr>
        <w:t xml:space="preserve">. The main limitation of this research </w:t>
      </w:r>
      <w:r w:rsidRPr="00A76B97">
        <w:rPr>
          <w:rFonts w:ascii="Garamond" w:hAnsi="Garamond"/>
          <w:noProof/>
          <w:sz w:val="24"/>
          <w:szCs w:val="24"/>
        </w:rPr>
        <w:t>is</w:t>
      </w:r>
      <w:r w:rsidRPr="00A76B97">
        <w:rPr>
          <w:rFonts w:ascii="Garamond" w:hAnsi="Garamond"/>
          <w:sz w:val="24"/>
          <w:szCs w:val="24"/>
        </w:rPr>
        <w:t xml:space="preserve"> the fact that </w:t>
      </w:r>
      <w:r w:rsidR="0036450B">
        <w:rPr>
          <w:rFonts w:ascii="Garamond" w:hAnsi="Garamond"/>
          <w:sz w:val="24"/>
          <w:szCs w:val="24"/>
        </w:rPr>
        <w:t>a few</w:t>
      </w:r>
      <w:r w:rsidR="00132F07" w:rsidRPr="00A76B97">
        <w:rPr>
          <w:rFonts w:ascii="Garamond" w:hAnsi="Garamond"/>
          <w:sz w:val="24"/>
          <w:szCs w:val="24"/>
        </w:rPr>
        <w:t xml:space="preserve"> areas </w:t>
      </w:r>
      <w:r w:rsidR="00132F07" w:rsidRPr="00DF6EF3">
        <w:rPr>
          <w:rFonts w:ascii="Garamond" w:hAnsi="Garamond"/>
          <w:noProof/>
          <w:sz w:val="24"/>
          <w:szCs w:val="24"/>
        </w:rPr>
        <w:t>are not examined</w:t>
      </w:r>
      <w:r w:rsidR="00132F07" w:rsidRPr="00A76B97">
        <w:rPr>
          <w:rFonts w:ascii="Garamond" w:hAnsi="Garamond"/>
          <w:sz w:val="24"/>
          <w:szCs w:val="24"/>
        </w:rPr>
        <w:t xml:space="preserve"> because they were </w:t>
      </w:r>
      <w:r w:rsidR="00132F07" w:rsidRPr="00A76B97">
        <w:rPr>
          <w:rFonts w:ascii="Garamond" w:hAnsi="Garamond"/>
          <w:noProof/>
          <w:sz w:val="24"/>
          <w:szCs w:val="24"/>
        </w:rPr>
        <w:t>inaccessible due to d</w:t>
      </w:r>
      <w:r w:rsidR="00A173A9">
        <w:rPr>
          <w:rFonts w:ascii="Garamond" w:hAnsi="Garamond"/>
          <w:noProof/>
          <w:sz w:val="24"/>
          <w:szCs w:val="24"/>
        </w:rPr>
        <w:t>angerous slopes and loose rocks</w:t>
      </w:r>
      <w:r w:rsidR="0036450B">
        <w:rPr>
          <w:rFonts w:ascii="Garamond" w:hAnsi="Garamond"/>
          <w:sz w:val="24"/>
          <w:szCs w:val="24"/>
        </w:rPr>
        <w:t>.</w:t>
      </w:r>
    </w:p>
    <w:p w:rsidR="00375317" w:rsidRPr="00A76B97" w:rsidRDefault="00375317" w:rsidP="00A76B97">
      <w:pPr>
        <w:jc w:val="both"/>
        <w:rPr>
          <w:rFonts w:ascii="Garamond" w:hAnsi="Garamond"/>
          <w:b/>
          <w:sz w:val="24"/>
          <w:szCs w:val="24"/>
        </w:rPr>
      </w:pPr>
      <w:r w:rsidRPr="00A76B97">
        <w:rPr>
          <w:rFonts w:ascii="Garamond" w:hAnsi="Garamond"/>
          <w:b/>
          <w:sz w:val="24"/>
          <w:szCs w:val="24"/>
        </w:rPr>
        <w:t xml:space="preserve">Keywords: </w:t>
      </w:r>
      <w:proofErr w:type="spellStart"/>
      <w:r w:rsidRPr="00A76B97">
        <w:rPr>
          <w:rFonts w:ascii="Garamond" w:hAnsi="Garamond"/>
          <w:b/>
          <w:i/>
          <w:sz w:val="24"/>
          <w:szCs w:val="24"/>
        </w:rPr>
        <w:t>Leucaena</w:t>
      </w:r>
      <w:proofErr w:type="spellEnd"/>
      <w:r w:rsidRPr="00A76B97">
        <w:rPr>
          <w:rFonts w:ascii="Garamond" w:hAnsi="Garamond"/>
          <w:b/>
          <w:i/>
          <w:sz w:val="24"/>
          <w:szCs w:val="24"/>
        </w:rPr>
        <w:t xml:space="preserve"> </w:t>
      </w:r>
      <w:proofErr w:type="spellStart"/>
      <w:r w:rsidRPr="00A76B97">
        <w:rPr>
          <w:rFonts w:ascii="Garamond" w:hAnsi="Garamond"/>
          <w:b/>
          <w:i/>
          <w:sz w:val="24"/>
          <w:szCs w:val="24"/>
        </w:rPr>
        <w:t>leucocephala</w:t>
      </w:r>
      <w:proofErr w:type="spellEnd"/>
      <w:r w:rsidRPr="00A76B97">
        <w:rPr>
          <w:rFonts w:ascii="Garamond" w:hAnsi="Garamond"/>
          <w:b/>
          <w:sz w:val="24"/>
          <w:szCs w:val="24"/>
        </w:rPr>
        <w:t>, STENAPA, invasive species, Dutch Caribbean, density, distribution, erosion, goats.</w:t>
      </w:r>
    </w:p>
    <w:p w:rsidR="00375317" w:rsidRDefault="00375317">
      <w:pPr>
        <w:rPr>
          <w:rFonts w:asciiTheme="majorHAnsi" w:eastAsiaTheme="majorEastAsia" w:hAnsiTheme="majorHAnsi" w:cstheme="majorBidi"/>
          <w:b/>
          <w:bCs/>
          <w:color w:val="6E9400" w:themeColor="accent1" w:themeShade="BF"/>
          <w:sz w:val="28"/>
          <w:szCs w:val="28"/>
        </w:rPr>
      </w:pPr>
      <w:r>
        <w:br w:type="page"/>
      </w:r>
    </w:p>
    <w:p w:rsidR="00B47408" w:rsidRDefault="00B47408" w:rsidP="00B47408">
      <w:pPr>
        <w:pStyle w:val="Kop1"/>
      </w:pPr>
      <w:bookmarkStart w:id="3" w:name="_Toc484425660"/>
      <w:r>
        <w:lastRenderedPageBreak/>
        <w:t>Preface:</w:t>
      </w:r>
      <w:bookmarkEnd w:id="1"/>
      <w:bookmarkEnd w:id="3"/>
    </w:p>
    <w:p w:rsidR="00B47408" w:rsidRDefault="00B47408" w:rsidP="00B47408">
      <w:pPr>
        <w:rPr>
          <w:rFonts w:ascii="Garamond" w:hAnsi="Garamond"/>
          <w:sz w:val="24"/>
          <w:szCs w:val="24"/>
        </w:rPr>
      </w:pPr>
    </w:p>
    <w:p w:rsidR="00B47408" w:rsidRPr="00B47408" w:rsidRDefault="00B47408" w:rsidP="00A76B97">
      <w:pPr>
        <w:jc w:val="both"/>
        <w:rPr>
          <w:rFonts w:ascii="Garamond" w:hAnsi="Garamond"/>
          <w:sz w:val="24"/>
          <w:szCs w:val="24"/>
        </w:rPr>
      </w:pPr>
      <w:r w:rsidRPr="00B47408">
        <w:rPr>
          <w:rFonts w:ascii="Garamond" w:hAnsi="Garamond"/>
          <w:sz w:val="24"/>
          <w:szCs w:val="24"/>
        </w:rPr>
        <w:t xml:space="preserve">My acknowledgements to </w:t>
      </w:r>
      <w:r w:rsidR="0082235E">
        <w:rPr>
          <w:rFonts w:ascii="Garamond" w:hAnsi="Garamond"/>
          <w:sz w:val="24"/>
          <w:szCs w:val="24"/>
        </w:rPr>
        <w:t>the</w:t>
      </w:r>
      <w:r w:rsidRPr="00B47408">
        <w:rPr>
          <w:rFonts w:ascii="Garamond" w:hAnsi="Garamond"/>
          <w:sz w:val="24"/>
          <w:szCs w:val="24"/>
        </w:rPr>
        <w:t xml:space="preserve"> people who </w:t>
      </w:r>
      <w:r w:rsidR="0082235E">
        <w:rPr>
          <w:rFonts w:ascii="Garamond" w:hAnsi="Garamond"/>
          <w:sz w:val="24"/>
          <w:szCs w:val="24"/>
        </w:rPr>
        <w:t>helped me</w:t>
      </w:r>
      <w:r w:rsidRPr="00B47408">
        <w:rPr>
          <w:rFonts w:ascii="Garamond" w:hAnsi="Garamond"/>
          <w:sz w:val="24"/>
          <w:szCs w:val="24"/>
        </w:rPr>
        <w:t xml:space="preserve"> </w:t>
      </w:r>
      <w:r w:rsidR="00A173A9">
        <w:rPr>
          <w:rFonts w:ascii="Garamond" w:hAnsi="Garamond"/>
          <w:sz w:val="24"/>
          <w:szCs w:val="24"/>
        </w:rPr>
        <w:t>with the</w:t>
      </w:r>
      <w:r w:rsidRPr="00B47408">
        <w:rPr>
          <w:rFonts w:ascii="Garamond" w:hAnsi="Garamond"/>
          <w:sz w:val="24"/>
          <w:szCs w:val="24"/>
        </w:rPr>
        <w:t xml:space="preserve"> research </w:t>
      </w:r>
      <w:r w:rsidR="0082235E">
        <w:rPr>
          <w:rFonts w:ascii="Garamond" w:hAnsi="Garamond"/>
          <w:sz w:val="24"/>
          <w:szCs w:val="24"/>
        </w:rPr>
        <w:t>and made it possible to execute this</w:t>
      </w:r>
      <w:r w:rsidRPr="00B47408">
        <w:rPr>
          <w:rFonts w:ascii="Garamond" w:hAnsi="Garamond"/>
          <w:sz w:val="24"/>
          <w:szCs w:val="24"/>
        </w:rPr>
        <w:t xml:space="preserve"> </w:t>
      </w:r>
      <w:r w:rsidR="0082235E">
        <w:rPr>
          <w:rFonts w:ascii="Garamond" w:hAnsi="Garamond"/>
          <w:sz w:val="24"/>
          <w:szCs w:val="24"/>
        </w:rPr>
        <w:t>research</w:t>
      </w:r>
      <w:r w:rsidRPr="00B47408">
        <w:rPr>
          <w:rFonts w:ascii="Garamond" w:hAnsi="Garamond"/>
          <w:sz w:val="24"/>
          <w:szCs w:val="24"/>
        </w:rPr>
        <w:t xml:space="preserve">. First of </w:t>
      </w:r>
      <w:r w:rsidRPr="0028194B">
        <w:rPr>
          <w:rFonts w:ascii="Garamond" w:hAnsi="Garamond"/>
          <w:noProof/>
          <w:sz w:val="24"/>
          <w:szCs w:val="24"/>
        </w:rPr>
        <w:t>all</w:t>
      </w:r>
      <w:r w:rsidR="0028194B">
        <w:rPr>
          <w:rFonts w:ascii="Garamond" w:hAnsi="Garamond"/>
          <w:noProof/>
          <w:sz w:val="24"/>
          <w:szCs w:val="24"/>
        </w:rPr>
        <w:t>,</w:t>
      </w:r>
      <w:r w:rsidRPr="00B47408">
        <w:rPr>
          <w:rFonts w:ascii="Garamond" w:hAnsi="Garamond"/>
          <w:sz w:val="24"/>
          <w:szCs w:val="24"/>
        </w:rPr>
        <w:t xml:space="preserve"> I want to thank Hannah Madden for </w:t>
      </w:r>
      <w:r w:rsidR="0082235E">
        <w:rPr>
          <w:rFonts w:ascii="Garamond" w:hAnsi="Garamond"/>
          <w:sz w:val="24"/>
          <w:szCs w:val="24"/>
        </w:rPr>
        <w:t xml:space="preserve">having me as an intern at the </w:t>
      </w:r>
      <w:proofErr w:type="spellStart"/>
      <w:r w:rsidR="0082235E">
        <w:rPr>
          <w:rFonts w:ascii="Garamond" w:hAnsi="Garamond"/>
          <w:sz w:val="24"/>
          <w:szCs w:val="24"/>
        </w:rPr>
        <w:t>Sint</w:t>
      </w:r>
      <w:proofErr w:type="spellEnd"/>
      <w:r w:rsidRPr="00B47408">
        <w:rPr>
          <w:rFonts w:ascii="Garamond" w:hAnsi="Garamond"/>
          <w:sz w:val="24"/>
          <w:szCs w:val="24"/>
        </w:rPr>
        <w:t xml:space="preserve"> Eusta</w:t>
      </w:r>
      <w:r w:rsidR="0082235E">
        <w:rPr>
          <w:rFonts w:ascii="Garamond" w:hAnsi="Garamond"/>
          <w:sz w:val="24"/>
          <w:szCs w:val="24"/>
        </w:rPr>
        <w:t xml:space="preserve">tius National </w:t>
      </w:r>
      <w:r w:rsidR="0082235E" w:rsidRPr="0082235E">
        <w:rPr>
          <w:rFonts w:ascii="Garamond" w:hAnsi="Garamond"/>
          <w:noProof/>
          <w:sz w:val="24"/>
          <w:szCs w:val="24"/>
        </w:rPr>
        <w:t>Pa</w:t>
      </w:r>
      <w:r w:rsidR="0082235E">
        <w:rPr>
          <w:rFonts w:ascii="Garamond" w:hAnsi="Garamond"/>
          <w:noProof/>
          <w:sz w:val="24"/>
          <w:szCs w:val="24"/>
        </w:rPr>
        <w:t>rk</w:t>
      </w:r>
      <w:r w:rsidR="0082235E" w:rsidRPr="0082235E">
        <w:rPr>
          <w:rFonts w:ascii="Garamond" w:hAnsi="Garamond"/>
          <w:noProof/>
          <w:sz w:val="24"/>
          <w:szCs w:val="24"/>
        </w:rPr>
        <w:t>s</w:t>
      </w:r>
      <w:r w:rsidR="0082235E">
        <w:rPr>
          <w:rFonts w:ascii="Garamond" w:hAnsi="Garamond"/>
          <w:sz w:val="24"/>
          <w:szCs w:val="24"/>
        </w:rPr>
        <w:t xml:space="preserve">. </w:t>
      </w:r>
      <w:r w:rsidRPr="00B47408">
        <w:rPr>
          <w:rFonts w:ascii="Garamond" w:hAnsi="Garamond"/>
          <w:sz w:val="24"/>
          <w:szCs w:val="24"/>
        </w:rPr>
        <w:t>I could always rely on her whenever I needed help</w:t>
      </w:r>
      <w:r w:rsidR="0082235E">
        <w:rPr>
          <w:rFonts w:ascii="Garamond" w:hAnsi="Garamond"/>
          <w:sz w:val="24"/>
          <w:szCs w:val="24"/>
        </w:rPr>
        <w:t xml:space="preserve"> or advice</w:t>
      </w:r>
      <w:r w:rsidRPr="00B47408">
        <w:rPr>
          <w:rFonts w:ascii="Garamond" w:hAnsi="Garamond"/>
          <w:sz w:val="24"/>
          <w:szCs w:val="24"/>
        </w:rPr>
        <w:t xml:space="preserve">. She also provided me with the necessary equipment to </w:t>
      </w:r>
      <w:r w:rsidR="0082235E">
        <w:rPr>
          <w:rFonts w:ascii="Garamond" w:hAnsi="Garamond"/>
          <w:sz w:val="24"/>
          <w:szCs w:val="24"/>
        </w:rPr>
        <w:t>execute</w:t>
      </w:r>
      <w:r w:rsidRPr="00B47408">
        <w:rPr>
          <w:rFonts w:ascii="Garamond" w:hAnsi="Garamond"/>
          <w:sz w:val="24"/>
          <w:szCs w:val="24"/>
        </w:rPr>
        <w:t xml:space="preserve"> my field work. I want to thank </w:t>
      </w:r>
      <w:proofErr w:type="spellStart"/>
      <w:r w:rsidRPr="00B47408">
        <w:rPr>
          <w:rFonts w:ascii="Garamond" w:hAnsi="Garamond"/>
          <w:sz w:val="24"/>
          <w:szCs w:val="24"/>
        </w:rPr>
        <w:t>Jaap</w:t>
      </w:r>
      <w:proofErr w:type="spellEnd"/>
      <w:r w:rsidRPr="00B47408">
        <w:rPr>
          <w:rFonts w:ascii="Garamond" w:hAnsi="Garamond"/>
          <w:sz w:val="24"/>
          <w:szCs w:val="24"/>
        </w:rPr>
        <w:t xml:space="preserve"> de </w:t>
      </w:r>
      <w:proofErr w:type="spellStart"/>
      <w:r w:rsidRPr="00B47408">
        <w:rPr>
          <w:rFonts w:ascii="Garamond" w:hAnsi="Garamond"/>
          <w:sz w:val="24"/>
          <w:szCs w:val="24"/>
        </w:rPr>
        <w:t>Vletter</w:t>
      </w:r>
      <w:proofErr w:type="spellEnd"/>
      <w:r w:rsidR="0082235E">
        <w:rPr>
          <w:rFonts w:ascii="Garamond" w:hAnsi="Garamond"/>
          <w:sz w:val="24"/>
          <w:szCs w:val="24"/>
        </w:rPr>
        <w:t xml:space="preserve">, </w:t>
      </w:r>
      <w:r w:rsidR="00A173A9" w:rsidRPr="00B47408">
        <w:rPr>
          <w:rFonts w:ascii="Garamond" w:hAnsi="Garamond"/>
          <w:sz w:val="24"/>
          <w:szCs w:val="24"/>
        </w:rPr>
        <w:t xml:space="preserve">for his assistance and </w:t>
      </w:r>
      <w:r w:rsidR="00A173A9">
        <w:rPr>
          <w:rFonts w:ascii="Garamond" w:hAnsi="Garamond"/>
          <w:noProof/>
          <w:sz w:val="24"/>
          <w:szCs w:val="24"/>
        </w:rPr>
        <w:t>guidan</w:t>
      </w:r>
      <w:r w:rsidR="00A173A9" w:rsidRPr="00A173A9">
        <w:rPr>
          <w:rFonts w:ascii="Garamond" w:hAnsi="Garamond"/>
          <w:noProof/>
          <w:sz w:val="24"/>
          <w:szCs w:val="24"/>
        </w:rPr>
        <w:t xml:space="preserve">ce. </w:t>
      </w:r>
      <w:r w:rsidR="00A173A9">
        <w:rPr>
          <w:rFonts w:ascii="Garamond" w:hAnsi="Garamond"/>
          <w:noProof/>
          <w:sz w:val="24"/>
          <w:szCs w:val="24"/>
        </w:rPr>
        <w:t xml:space="preserve">He was </w:t>
      </w:r>
      <w:r w:rsidR="0082235E">
        <w:rPr>
          <w:rFonts w:ascii="Garamond" w:hAnsi="Garamond"/>
          <w:sz w:val="24"/>
          <w:szCs w:val="24"/>
        </w:rPr>
        <w:t xml:space="preserve">my mentor </w:t>
      </w:r>
      <w:r w:rsidR="0082235E" w:rsidRPr="004A7111">
        <w:rPr>
          <w:rFonts w:ascii="Garamond" w:hAnsi="Garamond"/>
          <w:noProof/>
          <w:sz w:val="24"/>
          <w:szCs w:val="24"/>
        </w:rPr>
        <w:t>of</w:t>
      </w:r>
      <w:r w:rsidR="0082235E">
        <w:rPr>
          <w:rFonts w:ascii="Garamond" w:hAnsi="Garamond"/>
          <w:sz w:val="24"/>
          <w:szCs w:val="24"/>
        </w:rPr>
        <w:t xml:space="preserve"> the Van Hall-</w:t>
      </w:r>
      <w:proofErr w:type="spellStart"/>
      <w:r w:rsidR="0082235E">
        <w:rPr>
          <w:rFonts w:ascii="Garamond" w:hAnsi="Garamond"/>
          <w:sz w:val="24"/>
          <w:szCs w:val="24"/>
        </w:rPr>
        <w:t>Larenstein</w:t>
      </w:r>
      <w:proofErr w:type="spellEnd"/>
      <w:r w:rsidR="0082235E">
        <w:rPr>
          <w:rFonts w:ascii="Garamond" w:hAnsi="Garamond"/>
          <w:sz w:val="24"/>
          <w:szCs w:val="24"/>
        </w:rPr>
        <w:t xml:space="preserve"> </w:t>
      </w:r>
      <w:r w:rsidR="00A173A9">
        <w:rPr>
          <w:rFonts w:ascii="Garamond" w:hAnsi="Garamond"/>
          <w:noProof/>
          <w:sz w:val="24"/>
          <w:szCs w:val="24"/>
        </w:rPr>
        <w:t>University and a great help.</w:t>
      </w:r>
      <w:r w:rsidRPr="00B47408">
        <w:rPr>
          <w:rFonts w:ascii="Garamond" w:hAnsi="Garamond"/>
          <w:sz w:val="24"/>
          <w:szCs w:val="24"/>
        </w:rPr>
        <w:t xml:space="preserve"> </w:t>
      </w:r>
      <w:r w:rsidR="0082235E" w:rsidRPr="00A173A9">
        <w:rPr>
          <w:rFonts w:ascii="Garamond" w:hAnsi="Garamond"/>
          <w:noProof/>
          <w:sz w:val="24"/>
          <w:szCs w:val="24"/>
        </w:rPr>
        <w:t>Furthermore</w:t>
      </w:r>
      <w:r w:rsidR="0082235E">
        <w:rPr>
          <w:rFonts w:ascii="Garamond" w:hAnsi="Garamond"/>
          <w:sz w:val="24"/>
          <w:szCs w:val="24"/>
        </w:rPr>
        <w:t xml:space="preserve">, </w:t>
      </w:r>
      <w:r w:rsidRPr="00B47408">
        <w:rPr>
          <w:rFonts w:ascii="Garamond" w:hAnsi="Garamond"/>
          <w:sz w:val="24"/>
          <w:szCs w:val="24"/>
        </w:rPr>
        <w:t xml:space="preserve">I am thankful for the efforts of Tom Brink, </w:t>
      </w:r>
      <w:proofErr w:type="spellStart"/>
      <w:r w:rsidRPr="00B47408">
        <w:rPr>
          <w:rFonts w:ascii="Garamond" w:hAnsi="Garamond"/>
          <w:sz w:val="24"/>
          <w:szCs w:val="24"/>
        </w:rPr>
        <w:t>Janne</w:t>
      </w:r>
      <w:proofErr w:type="spellEnd"/>
      <w:r w:rsidRPr="00B47408">
        <w:rPr>
          <w:rFonts w:ascii="Garamond" w:hAnsi="Garamond"/>
          <w:sz w:val="24"/>
          <w:szCs w:val="24"/>
        </w:rPr>
        <w:t xml:space="preserve"> </w:t>
      </w:r>
      <w:proofErr w:type="spellStart"/>
      <w:r w:rsidRPr="00B47408">
        <w:rPr>
          <w:rFonts w:ascii="Garamond" w:hAnsi="Garamond"/>
          <w:sz w:val="24"/>
          <w:szCs w:val="24"/>
        </w:rPr>
        <w:t>Brouwers</w:t>
      </w:r>
      <w:proofErr w:type="spellEnd"/>
      <w:r w:rsidRPr="00B47408">
        <w:rPr>
          <w:rFonts w:ascii="Garamond" w:hAnsi="Garamond"/>
          <w:sz w:val="24"/>
          <w:szCs w:val="24"/>
        </w:rPr>
        <w:t xml:space="preserve"> and Willem van </w:t>
      </w:r>
      <w:proofErr w:type="spellStart"/>
      <w:r w:rsidRPr="00B47408">
        <w:rPr>
          <w:rFonts w:ascii="Garamond" w:hAnsi="Garamond"/>
          <w:sz w:val="24"/>
          <w:szCs w:val="24"/>
        </w:rPr>
        <w:t>Wijk</w:t>
      </w:r>
      <w:proofErr w:type="spellEnd"/>
      <w:r w:rsidRPr="00B47408">
        <w:rPr>
          <w:rFonts w:ascii="Garamond" w:hAnsi="Garamond"/>
          <w:sz w:val="24"/>
          <w:szCs w:val="24"/>
        </w:rPr>
        <w:t xml:space="preserve"> for</w:t>
      </w:r>
      <w:r w:rsidR="0082235E">
        <w:rPr>
          <w:rFonts w:ascii="Garamond" w:hAnsi="Garamond"/>
          <w:sz w:val="24"/>
          <w:szCs w:val="24"/>
        </w:rPr>
        <w:t xml:space="preserve"> assisting me in the field and</w:t>
      </w:r>
      <w:r w:rsidRPr="00B47408">
        <w:rPr>
          <w:rFonts w:ascii="Garamond" w:hAnsi="Garamond"/>
          <w:sz w:val="24"/>
          <w:szCs w:val="24"/>
        </w:rPr>
        <w:t xml:space="preserve"> </w:t>
      </w:r>
      <w:r w:rsidR="0082235E" w:rsidRPr="0082235E">
        <w:rPr>
          <w:rFonts w:ascii="Garamond" w:hAnsi="Garamond"/>
          <w:noProof/>
          <w:sz w:val="24"/>
          <w:szCs w:val="24"/>
        </w:rPr>
        <w:t>help</w:t>
      </w:r>
      <w:r w:rsidR="0082235E">
        <w:rPr>
          <w:rFonts w:ascii="Garamond" w:hAnsi="Garamond"/>
          <w:noProof/>
          <w:sz w:val="24"/>
          <w:szCs w:val="24"/>
        </w:rPr>
        <w:t>ing me with the collection</w:t>
      </w:r>
      <w:r w:rsidRPr="00B47408">
        <w:rPr>
          <w:rFonts w:ascii="Garamond" w:hAnsi="Garamond"/>
          <w:sz w:val="24"/>
          <w:szCs w:val="24"/>
        </w:rPr>
        <w:t>.</w:t>
      </w:r>
    </w:p>
    <w:p w:rsidR="00B47408" w:rsidRDefault="00B47408" w:rsidP="00B47408">
      <w:pPr>
        <w:pStyle w:val="Kop1"/>
      </w:pPr>
      <w:r>
        <w:br w:type="page"/>
      </w:r>
    </w:p>
    <w:bookmarkEnd w:id="2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GB" w:eastAsia="en-US"/>
        </w:rPr>
        <w:id w:val="-1610651714"/>
        <w:docPartObj>
          <w:docPartGallery w:val="Table of Contents"/>
          <w:docPartUnique/>
        </w:docPartObj>
      </w:sdtPr>
      <w:sdtEndPr/>
      <w:sdtContent>
        <w:p w:rsidR="00A325BC" w:rsidRDefault="00A325BC">
          <w:pPr>
            <w:pStyle w:val="Kopvaninhoudsopgave"/>
            <w:rPr>
              <w:lang w:val="en-GB"/>
            </w:rPr>
          </w:pPr>
          <w:r w:rsidRPr="0032691C">
            <w:rPr>
              <w:lang w:val="en-GB"/>
            </w:rPr>
            <w:t>Table of contents:</w:t>
          </w:r>
        </w:p>
        <w:p w:rsidR="00B47408" w:rsidRPr="00B47408" w:rsidRDefault="00B47408" w:rsidP="00B47408">
          <w:pPr>
            <w:rPr>
              <w:lang w:eastAsia="nl-NL"/>
            </w:rPr>
          </w:pPr>
        </w:p>
        <w:p w:rsidR="00DF6EF3" w:rsidRDefault="00A325BC">
          <w:pPr>
            <w:pStyle w:val="Inhopg1"/>
            <w:rPr>
              <w:rFonts w:eastAsiaTheme="minorEastAsia"/>
              <w:b w:val="0"/>
              <w:lang w:val="nl-NL" w:eastAsia="nl-NL"/>
            </w:rPr>
          </w:pPr>
          <w:r w:rsidRPr="0032691C">
            <w:fldChar w:fldCharType="begin"/>
          </w:r>
          <w:r w:rsidRPr="0032691C">
            <w:instrText xml:space="preserve"> TOC \o "1-3" \h \z \u </w:instrText>
          </w:r>
          <w:r w:rsidRPr="0032691C">
            <w:fldChar w:fldCharType="separate"/>
          </w:r>
          <w:hyperlink w:anchor="_Toc484425659" w:history="1">
            <w:r w:rsidR="00DF6EF3" w:rsidRPr="001052B9">
              <w:rPr>
                <w:rStyle w:val="Hyperlink"/>
              </w:rPr>
              <w:t>Abstract:</w:t>
            </w:r>
            <w:r w:rsidR="00DF6EF3">
              <w:rPr>
                <w:webHidden/>
              </w:rPr>
              <w:tab/>
            </w:r>
            <w:r w:rsidR="00DF6EF3">
              <w:rPr>
                <w:webHidden/>
              </w:rPr>
              <w:fldChar w:fldCharType="begin"/>
            </w:r>
            <w:r w:rsidR="00DF6EF3">
              <w:rPr>
                <w:webHidden/>
              </w:rPr>
              <w:instrText xml:space="preserve"> PAGEREF _Toc484425659 \h </w:instrText>
            </w:r>
            <w:r w:rsidR="00DF6EF3">
              <w:rPr>
                <w:webHidden/>
              </w:rPr>
            </w:r>
            <w:r w:rsidR="00DF6EF3">
              <w:rPr>
                <w:webHidden/>
              </w:rPr>
              <w:fldChar w:fldCharType="separate"/>
            </w:r>
            <w:r w:rsidR="00A94FE4">
              <w:rPr>
                <w:webHidden/>
              </w:rPr>
              <w:t>iii</w:t>
            </w:r>
            <w:r w:rsidR="00DF6EF3">
              <w:rPr>
                <w:webHidden/>
              </w:rPr>
              <w:fldChar w:fldCharType="end"/>
            </w:r>
          </w:hyperlink>
        </w:p>
        <w:p w:rsidR="00DF6EF3" w:rsidRDefault="004C7871">
          <w:pPr>
            <w:pStyle w:val="Inhopg1"/>
            <w:rPr>
              <w:rFonts w:eastAsiaTheme="minorEastAsia"/>
              <w:b w:val="0"/>
              <w:lang w:val="nl-NL" w:eastAsia="nl-NL"/>
            </w:rPr>
          </w:pPr>
          <w:hyperlink w:anchor="_Toc484425660" w:history="1">
            <w:r w:rsidR="00DF6EF3" w:rsidRPr="001052B9">
              <w:rPr>
                <w:rStyle w:val="Hyperlink"/>
              </w:rPr>
              <w:t>Preface:</w:t>
            </w:r>
            <w:r w:rsidR="00DF6EF3">
              <w:rPr>
                <w:webHidden/>
              </w:rPr>
              <w:tab/>
            </w:r>
            <w:r w:rsidR="00DF6EF3">
              <w:rPr>
                <w:webHidden/>
              </w:rPr>
              <w:fldChar w:fldCharType="begin"/>
            </w:r>
            <w:r w:rsidR="00DF6EF3">
              <w:rPr>
                <w:webHidden/>
              </w:rPr>
              <w:instrText xml:space="preserve"> PAGEREF _Toc484425660 \h </w:instrText>
            </w:r>
            <w:r w:rsidR="00DF6EF3">
              <w:rPr>
                <w:webHidden/>
              </w:rPr>
            </w:r>
            <w:r w:rsidR="00DF6EF3">
              <w:rPr>
                <w:webHidden/>
              </w:rPr>
              <w:fldChar w:fldCharType="separate"/>
            </w:r>
            <w:r w:rsidR="00A94FE4">
              <w:rPr>
                <w:webHidden/>
              </w:rPr>
              <w:t>iv</w:t>
            </w:r>
            <w:r w:rsidR="00DF6EF3">
              <w:rPr>
                <w:webHidden/>
              </w:rPr>
              <w:fldChar w:fldCharType="end"/>
            </w:r>
          </w:hyperlink>
        </w:p>
        <w:p w:rsidR="00DF6EF3" w:rsidRDefault="004C7871">
          <w:pPr>
            <w:pStyle w:val="Inhopg1"/>
            <w:rPr>
              <w:rFonts w:eastAsiaTheme="minorEastAsia"/>
              <w:b w:val="0"/>
              <w:lang w:val="nl-NL" w:eastAsia="nl-NL"/>
            </w:rPr>
          </w:pPr>
          <w:hyperlink w:anchor="_Toc484425661" w:history="1">
            <w:r w:rsidR="00DF6EF3" w:rsidRPr="001052B9">
              <w:rPr>
                <w:rStyle w:val="Hyperlink"/>
              </w:rPr>
              <w:t>1.</w:t>
            </w:r>
            <w:r w:rsidR="00DF6EF3">
              <w:rPr>
                <w:rFonts w:eastAsiaTheme="minorEastAsia"/>
                <w:b w:val="0"/>
                <w:lang w:val="nl-NL" w:eastAsia="nl-NL"/>
              </w:rPr>
              <w:tab/>
            </w:r>
            <w:r w:rsidR="00DF6EF3" w:rsidRPr="001052B9">
              <w:rPr>
                <w:rStyle w:val="Hyperlink"/>
              </w:rPr>
              <w:t>Introduction:</w:t>
            </w:r>
            <w:r w:rsidR="00DF6EF3">
              <w:rPr>
                <w:webHidden/>
              </w:rPr>
              <w:tab/>
            </w:r>
            <w:r w:rsidR="00DF6EF3">
              <w:rPr>
                <w:webHidden/>
              </w:rPr>
              <w:fldChar w:fldCharType="begin"/>
            </w:r>
            <w:r w:rsidR="00DF6EF3">
              <w:rPr>
                <w:webHidden/>
              </w:rPr>
              <w:instrText xml:space="preserve"> PAGEREF _Toc484425661 \h </w:instrText>
            </w:r>
            <w:r w:rsidR="00DF6EF3">
              <w:rPr>
                <w:webHidden/>
              </w:rPr>
            </w:r>
            <w:r w:rsidR="00DF6EF3">
              <w:rPr>
                <w:webHidden/>
              </w:rPr>
              <w:fldChar w:fldCharType="separate"/>
            </w:r>
            <w:r w:rsidR="00A94FE4">
              <w:rPr>
                <w:webHidden/>
              </w:rPr>
              <w:t>1</w:t>
            </w:r>
            <w:r w:rsidR="00DF6EF3">
              <w:rPr>
                <w:webHidden/>
              </w:rPr>
              <w:fldChar w:fldCharType="end"/>
            </w:r>
          </w:hyperlink>
        </w:p>
        <w:p w:rsidR="00DF6EF3" w:rsidRDefault="004C7871">
          <w:pPr>
            <w:pStyle w:val="Inhopg1"/>
            <w:rPr>
              <w:rFonts w:eastAsiaTheme="minorEastAsia"/>
              <w:b w:val="0"/>
              <w:lang w:val="nl-NL" w:eastAsia="nl-NL"/>
            </w:rPr>
          </w:pPr>
          <w:hyperlink w:anchor="_Toc484425662" w:history="1">
            <w:r w:rsidR="00DF6EF3" w:rsidRPr="001052B9">
              <w:rPr>
                <w:rStyle w:val="Hyperlink"/>
              </w:rPr>
              <w:t>2.</w:t>
            </w:r>
            <w:r w:rsidR="00DF6EF3">
              <w:rPr>
                <w:rFonts w:eastAsiaTheme="minorEastAsia"/>
                <w:b w:val="0"/>
                <w:lang w:val="nl-NL" w:eastAsia="nl-NL"/>
              </w:rPr>
              <w:tab/>
            </w:r>
            <w:r w:rsidR="00DF6EF3" w:rsidRPr="001052B9">
              <w:rPr>
                <w:rStyle w:val="Hyperlink"/>
              </w:rPr>
              <w:t>Methods:</w:t>
            </w:r>
            <w:r w:rsidR="00DF6EF3">
              <w:rPr>
                <w:webHidden/>
              </w:rPr>
              <w:tab/>
            </w:r>
            <w:r w:rsidR="00DF6EF3">
              <w:rPr>
                <w:webHidden/>
              </w:rPr>
              <w:fldChar w:fldCharType="begin"/>
            </w:r>
            <w:r w:rsidR="00DF6EF3">
              <w:rPr>
                <w:webHidden/>
              </w:rPr>
              <w:instrText xml:space="preserve"> PAGEREF _Toc484425662 \h </w:instrText>
            </w:r>
            <w:r w:rsidR="00DF6EF3">
              <w:rPr>
                <w:webHidden/>
              </w:rPr>
            </w:r>
            <w:r w:rsidR="00DF6EF3">
              <w:rPr>
                <w:webHidden/>
              </w:rPr>
              <w:fldChar w:fldCharType="separate"/>
            </w:r>
            <w:r w:rsidR="00A94FE4">
              <w:rPr>
                <w:webHidden/>
              </w:rPr>
              <w:t>2</w:t>
            </w:r>
            <w:r w:rsidR="00DF6EF3">
              <w:rPr>
                <w:webHidden/>
              </w:rPr>
              <w:fldChar w:fldCharType="end"/>
            </w:r>
          </w:hyperlink>
        </w:p>
        <w:p w:rsidR="00DF6EF3" w:rsidRDefault="004C7871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val="nl-NL" w:eastAsia="nl-NL"/>
            </w:rPr>
          </w:pPr>
          <w:hyperlink w:anchor="_Toc484425663" w:history="1">
            <w:r w:rsidR="00DF6EF3" w:rsidRPr="001052B9">
              <w:rPr>
                <w:rStyle w:val="Hyperlink"/>
                <w:noProof/>
              </w:rPr>
              <w:t>2.1 research area:</w:t>
            </w:r>
            <w:r w:rsidR="00DF6EF3">
              <w:rPr>
                <w:noProof/>
                <w:webHidden/>
              </w:rPr>
              <w:tab/>
            </w:r>
            <w:r w:rsidR="00DF6EF3">
              <w:rPr>
                <w:noProof/>
                <w:webHidden/>
              </w:rPr>
              <w:fldChar w:fldCharType="begin"/>
            </w:r>
            <w:r w:rsidR="00DF6EF3">
              <w:rPr>
                <w:noProof/>
                <w:webHidden/>
              </w:rPr>
              <w:instrText xml:space="preserve"> PAGEREF _Toc484425663 \h </w:instrText>
            </w:r>
            <w:r w:rsidR="00DF6EF3">
              <w:rPr>
                <w:noProof/>
                <w:webHidden/>
              </w:rPr>
            </w:r>
            <w:r w:rsidR="00DF6EF3">
              <w:rPr>
                <w:noProof/>
                <w:webHidden/>
              </w:rPr>
              <w:fldChar w:fldCharType="separate"/>
            </w:r>
            <w:r w:rsidR="00A94FE4">
              <w:rPr>
                <w:noProof/>
                <w:webHidden/>
              </w:rPr>
              <w:t>2</w:t>
            </w:r>
            <w:r w:rsidR="00DF6EF3">
              <w:rPr>
                <w:noProof/>
                <w:webHidden/>
              </w:rPr>
              <w:fldChar w:fldCharType="end"/>
            </w:r>
          </w:hyperlink>
        </w:p>
        <w:p w:rsidR="00DF6EF3" w:rsidRDefault="004C7871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val="nl-NL" w:eastAsia="nl-NL"/>
            </w:rPr>
          </w:pPr>
          <w:hyperlink w:anchor="_Toc484425664" w:history="1">
            <w:r w:rsidR="00DF6EF3" w:rsidRPr="001052B9">
              <w:rPr>
                <w:rStyle w:val="Hyperlink"/>
                <w:noProof/>
              </w:rPr>
              <w:t>2.2 Data collection methods:</w:t>
            </w:r>
            <w:r w:rsidR="00DF6EF3">
              <w:rPr>
                <w:noProof/>
                <w:webHidden/>
              </w:rPr>
              <w:tab/>
            </w:r>
            <w:r w:rsidR="00DF6EF3">
              <w:rPr>
                <w:noProof/>
                <w:webHidden/>
              </w:rPr>
              <w:fldChar w:fldCharType="begin"/>
            </w:r>
            <w:r w:rsidR="00DF6EF3">
              <w:rPr>
                <w:noProof/>
                <w:webHidden/>
              </w:rPr>
              <w:instrText xml:space="preserve"> PAGEREF _Toc484425664 \h </w:instrText>
            </w:r>
            <w:r w:rsidR="00DF6EF3">
              <w:rPr>
                <w:noProof/>
                <w:webHidden/>
              </w:rPr>
            </w:r>
            <w:r w:rsidR="00DF6EF3">
              <w:rPr>
                <w:noProof/>
                <w:webHidden/>
              </w:rPr>
              <w:fldChar w:fldCharType="separate"/>
            </w:r>
            <w:r w:rsidR="00A94FE4">
              <w:rPr>
                <w:noProof/>
                <w:webHidden/>
              </w:rPr>
              <w:t>4</w:t>
            </w:r>
            <w:r w:rsidR="00DF6EF3">
              <w:rPr>
                <w:noProof/>
                <w:webHidden/>
              </w:rPr>
              <w:fldChar w:fldCharType="end"/>
            </w:r>
          </w:hyperlink>
        </w:p>
        <w:p w:rsidR="00DF6EF3" w:rsidRDefault="004C7871">
          <w:pPr>
            <w:pStyle w:val="Inhopg1"/>
            <w:rPr>
              <w:rFonts w:eastAsiaTheme="minorEastAsia"/>
              <w:b w:val="0"/>
              <w:lang w:val="nl-NL" w:eastAsia="nl-NL"/>
            </w:rPr>
          </w:pPr>
          <w:hyperlink w:anchor="_Toc484425665" w:history="1">
            <w:r w:rsidR="00DF6EF3" w:rsidRPr="001052B9">
              <w:rPr>
                <w:rStyle w:val="Hyperlink"/>
              </w:rPr>
              <w:t>3.</w:t>
            </w:r>
            <w:r w:rsidR="00DF6EF3">
              <w:rPr>
                <w:rFonts w:eastAsiaTheme="minorEastAsia"/>
                <w:b w:val="0"/>
                <w:lang w:val="nl-NL" w:eastAsia="nl-NL"/>
              </w:rPr>
              <w:tab/>
            </w:r>
            <w:r w:rsidR="00DF6EF3" w:rsidRPr="001052B9">
              <w:rPr>
                <w:rStyle w:val="Hyperlink"/>
              </w:rPr>
              <w:t>Results:</w:t>
            </w:r>
            <w:r w:rsidR="00DF6EF3">
              <w:rPr>
                <w:webHidden/>
              </w:rPr>
              <w:tab/>
            </w:r>
            <w:r w:rsidR="00DF6EF3">
              <w:rPr>
                <w:webHidden/>
              </w:rPr>
              <w:fldChar w:fldCharType="begin"/>
            </w:r>
            <w:r w:rsidR="00DF6EF3">
              <w:rPr>
                <w:webHidden/>
              </w:rPr>
              <w:instrText xml:space="preserve"> PAGEREF _Toc484425665 \h </w:instrText>
            </w:r>
            <w:r w:rsidR="00DF6EF3">
              <w:rPr>
                <w:webHidden/>
              </w:rPr>
            </w:r>
            <w:r w:rsidR="00DF6EF3">
              <w:rPr>
                <w:webHidden/>
              </w:rPr>
              <w:fldChar w:fldCharType="separate"/>
            </w:r>
            <w:r w:rsidR="00A94FE4">
              <w:rPr>
                <w:webHidden/>
              </w:rPr>
              <w:t>6</w:t>
            </w:r>
            <w:r w:rsidR="00DF6EF3">
              <w:rPr>
                <w:webHidden/>
              </w:rPr>
              <w:fldChar w:fldCharType="end"/>
            </w:r>
          </w:hyperlink>
        </w:p>
        <w:p w:rsidR="00DF6EF3" w:rsidRDefault="004C7871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val="nl-NL" w:eastAsia="nl-NL"/>
            </w:rPr>
          </w:pPr>
          <w:hyperlink w:anchor="_Toc484425666" w:history="1">
            <w:r w:rsidR="00DF6EF3" w:rsidRPr="001052B9">
              <w:rPr>
                <w:rStyle w:val="Hyperlink"/>
                <w:noProof/>
              </w:rPr>
              <w:t>3.1 National parks:</w:t>
            </w:r>
            <w:r w:rsidR="00DF6EF3">
              <w:rPr>
                <w:noProof/>
                <w:webHidden/>
              </w:rPr>
              <w:tab/>
            </w:r>
            <w:r w:rsidR="00DF6EF3">
              <w:rPr>
                <w:noProof/>
                <w:webHidden/>
              </w:rPr>
              <w:fldChar w:fldCharType="begin"/>
            </w:r>
            <w:r w:rsidR="00DF6EF3">
              <w:rPr>
                <w:noProof/>
                <w:webHidden/>
              </w:rPr>
              <w:instrText xml:space="preserve"> PAGEREF _Toc484425666 \h </w:instrText>
            </w:r>
            <w:r w:rsidR="00DF6EF3">
              <w:rPr>
                <w:noProof/>
                <w:webHidden/>
              </w:rPr>
            </w:r>
            <w:r w:rsidR="00DF6EF3">
              <w:rPr>
                <w:noProof/>
                <w:webHidden/>
              </w:rPr>
              <w:fldChar w:fldCharType="separate"/>
            </w:r>
            <w:r w:rsidR="00A94FE4">
              <w:rPr>
                <w:noProof/>
                <w:webHidden/>
              </w:rPr>
              <w:t>6</w:t>
            </w:r>
            <w:r w:rsidR="00DF6EF3">
              <w:rPr>
                <w:noProof/>
                <w:webHidden/>
              </w:rPr>
              <w:fldChar w:fldCharType="end"/>
            </w:r>
          </w:hyperlink>
        </w:p>
        <w:p w:rsidR="00DF6EF3" w:rsidRDefault="004C7871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val="nl-NL" w:eastAsia="nl-NL"/>
            </w:rPr>
          </w:pPr>
          <w:hyperlink w:anchor="_Toc484425667" w:history="1">
            <w:r w:rsidR="00DF6EF3" w:rsidRPr="001052B9">
              <w:rPr>
                <w:rStyle w:val="Hyperlink"/>
                <w:noProof/>
              </w:rPr>
              <w:t>3.2 Areas outside the national parks:</w:t>
            </w:r>
            <w:r w:rsidR="00DF6EF3">
              <w:rPr>
                <w:noProof/>
                <w:webHidden/>
              </w:rPr>
              <w:tab/>
            </w:r>
            <w:r w:rsidR="00DF6EF3">
              <w:rPr>
                <w:noProof/>
                <w:webHidden/>
              </w:rPr>
              <w:fldChar w:fldCharType="begin"/>
            </w:r>
            <w:r w:rsidR="00DF6EF3">
              <w:rPr>
                <w:noProof/>
                <w:webHidden/>
              </w:rPr>
              <w:instrText xml:space="preserve"> PAGEREF _Toc484425667 \h </w:instrText>
            </w:r>
            <w:r w:rsidR="00DF6EF3">
              <w:rPr>
                <w:noProof/>
                <w:webHidden/>
              </w:rPr>
            </w:r>
            <w:r w:rsidR="00DF6EF3">
              <w:rPr>
                <w:noProof/>
                <w:webHidden/>
              </w:rPr>
              <w:fldChar w:fldCharType="separate"/>
            </w:r>
            <w:r w:rsidR="00A94FE4">
              <w:rPr>
                <w:noProof/>
                <w:webHidden/>
              </w:rPr>
              <w:t>7</w:t>
            </w:r>
            <w:r w:rsidR="00DF6EF3">
              <w:rPr>
                <w:noProof/>
                <w:webHidden/>
              </w:rPr>
              <w:fldChar w:fldCharType="end"/>
            </w:r>
          </w:hyperlink>
        </w:p>
        <w:p w:rsidR="00DF6EF3" w:rsidRDefault="004C7871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val="nl-NL" w:eastAsia="nl-NL"/>
            </w:rPr>
          </w:pPr>
          <w:hyperlink w:anchor="_Toc484425668" w:history="1">
            <w:r w:rsidR="00DF6EF3" w:rsidRPr="001052B9">
              <w:rPr>
                <w:rStyle w:val="Hyperlink"/>
                <w:rFonts w:eastAsia="Times New Roman"/>
                <w:noProof/>
              </w:rPr>
              <w:t>3.3 Correlation based results:</w:t>
            </w:r>
            <w:r w:rsidR="00DF6EF3">
              <w:rPr>
                <w:noProof/>
                <w:webHidden/>
              </w:rPr>
              <w:tab/>
            </w:r>
            <w:r w:rsidR="00DF6EF3">
              <w:rPr>
                <w:noProof/>
                <w:webHidden/>
              </w:rPr>
              <w:fldChar w:fldCharType="begin"/>
            </w:r>
            <w:r w:rsidR="00DF6EF3">
              <w:rPr>
                <w:noProof/>
                <w:webHidden/>
              </w:rPr>
              <w:instrText xml:space="preserve"> PAGEREF _Toc484425668 \h </w:instrText>
            </w:r>
            <w:r w:rsidR="00DF6EF3">
              <w:rPr>
                <w:noProof/>
                <w:webHidden/>
              </w:rPr>
            </w:r>
            <w:r w:rsidR="00DF6EF3">
              <w:rPr>
                <w:noProof/>
                <w:webHidden/>
              </w:rPr>
              <w:fldChar w:fldCharType="separate"/>
            </w:r>
            <w:r w:rsidR="00A94FE4">
              <w:rPr>
                <w:noProof/>
                <w:webHidden/>
              </w:rPr>
              <w:t>8</w:t>
            </w:r>
            <w:r w:rsidR="00DF6EF3">
              <w:rPr>
                <w:noProof/>
                <w:webHidden/>
              </w:rPr>
              <w:fldChar w:fldCharType="end"/>
            </w:r>
          </w:hyperlink>
        </w:p>
        <w:p w:rsidR="00DF6EF3" w:rsidRDefault="004C7871">
          <w:pPr>
            <w:pStyle w:val="Inhopg1"/>
            <w:rPr>
              <w:rFonts w:eastAsiaTheme="minorEastAsia"/>
              <w:b w:val="0"/>
              <w:lang w:val="nl-NL" w:eastAsia="nl-NL"/>
            </w:rPr>
          </w:pPr>
          <w:hyperlink w:anchor="_Toc484425669" w:history="1">
            <w:r w:rsidR="00DF6EF3" w:rsidRPr="001052B9">
              <w:rPr>
                <w:rStyle w:val="Hyperlink"/>
              </w:rPr>
              <w:t>4.</w:t>
            </w:r>
            <w:r w:rsidR="00DF6EF3">
              <w:rPr>
                <w:rFonts w:eastAsiaTheme="minorEastAsia"/>
                <w:b w:val="0"/>
                <w:lang w:val="nl-NL" w:eastAsia="nl-NL"/>
              </w:rPr>
              <w:tab/>
            </w:r>
            <w:r w:rsidR="00DF6EF3" w:rsidRPr="001052B9">
              <w:rPr>
                <w:rStyle w:val="Hyperlink"/>
              </w:rPr>
              <w:t>Discussion:</w:t>
            </w:r>
            <w:r w:rsidR="00DF6EF3">
              <w:rPr>
                <w:webHidden/>
              </w:rPr>
              <w:tab/>
            </w:r>
            <w:r w:rsidR="00DF6EF3">
              <w:rPr>
                <w:webHidden/>
              </w:rPr>
              <w:fldChar w:fldCharType="begin"/>
            </w:r>
            <w:r w:rsidR="00DF6EF3">
              <w:rPr>
                <w:webHidden/>
              </w:rPr>
              <w:instrText xml:space="preserve"> PAGEREF _Toc484425669 \h </w:instrText>
            </w:r>
            <w:r w:rsidR="00DF6EF3">
              <w:rPr>
                <w:webHidden/>
              </w:rPr>
            </w:r>
            <w:r w:rsidR="00DF6EF3">
              <w:rPr>
                <w:webHidden/>
              </w:rPr>
              <w:fldChar w:fldCharType="separate"/>
            </w:r>
            <w:r w:rsidR="00A94FE4">
              <w:rPr>
                <w:webHidden/>
              </w:rPr>
              <w:t>9</w:t>
            </w:r>
            <w:r w:rsidR="00DF6EF3">
              <w:rPr>
                <w:webHidden/>
              </w:rPr>
              <w:fldChar w:fldCharType="end"/>
            </w:r>
          </w:hyperlink>
        </w:p>
        <w:p w:rsidR="00DF6EF3" w:rsidRDefault="004C7871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val="nl-NL" w:eastAsia="nl-NL"/>
            </w:rPr>
          </w:pPr>
          <w:hyperlink w:anchor="_Toc484425670" w:history="1">
            <w:r w:rsidR="00DF6EF3" w:rsidRPr="001052B9">
              <w:rPr>
                <w:rStyle w:val="Hyperlink"/>
                <w:noProof/>
              </w:rPr>
              <w:t>4.1 Major findings:</w:t>
            </w:r>
            <w:r w:rsidR="00DF6EF3">
              <w:rPr>
                <w:noProof/>
                <w:webHidden/>
              </w:rPr>
              <w:tab/>
            </w:r>
            <w:r w:rsidR="00DF6EF3">
              <w:rPr>
                <w:noProof/>
                <w:webHidden/>
              </w:rPr>
              <w:fldChar w:fldCharType="begin"/>
            </w:r>
            <w:r w:rsidR="00DF6EF3">
              <w:rPr>
                <w:noProof/>
                <w:webHidden/>
              </w:rPr>
              <w:instrText xml:space="preserve"> PAGEREF _Toc484425670 \h </w:instrText>
            </w:r>
            <w:r w:rsidR="00DF6EF3">
              <w:rPr>
                <w:noProof/>
                <w:webHidden/>
              </w:rPr>
            </w:r>
            <w:r w:rsidR="00DF6EF3">
              <w:rPr>
                <w:noProof/>
                <w:webHidden/>
              </w:rPr>
              <w:fldChar w:fldCharType="separate"/>
            </w:r>
            <w:r w:rsidR="00A94FE4">
              <w:rPr>
                <w:noProof/>
                <w:webHidden/>
              </w:rPr>
              <w:t>9</w:t>
            </w:r>
            <w:r w:rsidR="00DF6EF3">
              <w:rPr>
                <w:noProof/>
                <w:webHidden/>
              </w:rPr>
              <w:fldChar w:fldCharType="end"/>
            </w:r>
          </w:hyperlink>
        </w:p>
        <w:p w:rsidR="00DF6EF3" w:rsidRDefault="004C7871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val="nl-NL" w:eastAsia="nl-NL"/>
            </w:rPr>
          </w:pPr>
          <w:hyperlink w:anchor="_Toc484425671" w:history="1">
            <w:r w:rsidR="00DF6EF3" w:rsidRPr="001052B9">
              <w:rPr>
                <w:rStyle w:val="Hyperlink"/>
                <w:noProof/>
              </w:rPr>
              <w:t>4.2 Explanation of findings:</w:t>
            </w:r>
            <w:r w:rsidR="00DF6EF3">
              <w:rPr>
                <w:noProof/>
                <w:webHidden/>
              </w:rPr>
              <w:tab/>
            </w:r>
            <w:r w:rsidR="00DF6EF3">
              <w:rPr>
                <w:noProof/>
                <w:webHidden/>
              </w:rPr>
              <w:fldChar w:fldCharType="begin"/>
            </w:r>
            <w:r w:rsidR="00DF6EF3">
              <w:rPr>
                <w:noProof/>
                <w:webHidden/>
              </w:rPr>
              <w:instrText xml:space="preserve"> PAGEREF _Toc484425671 \h </w:instrText>
            </w:r>
            <w:r w:rsidR="00DF6EF3">
              <w:rPr>
                <w:noProof/>
                <w:webHidden/>
              </w:rPr>
            </w:r>
            <w:r w:rsidR="00DF6EF3">
              <w:rPr>
                <w:noProof/>
                <w:webHidden/>
              </w:rPr>
              <w:fldChar w:fldCharType="separate"/>
            </w:r>
            <w:r w:rsidR="00A94FE4">
              <w:rPr>
                <w:noProof/>
                <w:webHidden/>
              </w:rPr>
              <w:t>9</w:t>
            </w:r>
            <w:r w:rsidR="00DF6EF3">
              <w:rPr>
                <w:noProof/>
                <w:webHidden/>
              </w:rPr>
              <w:fldChar w:fldCharType="end"/>
            </w:r>
          </w:hyperlink>
        </w:p>
        <w:p w:rsidR="00DF6EF3" w:rsidRDefault="004C7871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val="nl-NL" w:eastAsia="nl-NL"/>
            </w:rPr>
          </w:pPr>
          <w:hyperlink w:anchor="_Toc484425672" w:history="1">
            <w:r w:rsidR="00DF6EF3" w:rsidRPr="001052B9">
              <w:rPr>
                <w:rStyle w:val="Hyperlink"/>
                <w:noProof/>
              </w:rPr>
              <w:t>4.3 Limitations:</w:t>
            </w:r>
            <w:r w:rsidR="00DF6EF3">
              <w:rPr>
                <w:noProof/>
                <w:webHidden/>
              </w:rPr>
              <w:tab/>
            </w:r>
            <w:r w:rsidR="00DF6EF3">
              <w:rPr>
                <w:noProof/>
                <w:webHidden/>
              </w:rPr>
              <w:fldChar w:fldCharType="begin"/>
            </w:r>
            <w:r w:rsidR="00DF6EF3">
              <w:rPr>
                <w:noProof/>
                <w:webHidden/>
              </w:rPr>
              <w:instrText xml:space="preserve"> PAGEREF _Toc484425672 \h </w:instrText>
            </w:r>
            <w:r w:rsidR="00DF6EF3">
              <w:rPr>
                <w:noProof/>
                <w:webHidden/>
              </w:rPr>
            </w:r>
            <w:r w:rsidR="00DF6EF3">
              <w:rPr>
                <w:noProof/>
                <w:webHidden/>
              </w:rPr>
              <w:fldChar w:fldCharType="separate"/>
            </w:r>
            <w:r w:rsidR="00A94FE4">
              <w:rPr>
                <w:noProof/>
                <w:webHidden/>
              </w:rPr>
              <w:t>10</w:t>
            </w:r>
            <w:r w:rsidR="00DF6EF3">
              <w:rPr>
                <w:noProof/>
                <w:webHidden/>
              </w:rPr>
              <w:fldChar w:fldCharType="end"/>
            </w:r>
          </w:hyperlink>
        </w:p>
        <w:p w:rsidR="00DF6EF3" w:rsidRDefault="004C7871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val="nl-NL" w:eastAsia="nl-NL"/>
            </w:rPr>
          </w:pPr>
          <w:hyperlink w:anchor="_Toc484425673" w:history="1">
            <w:r w:rsidR="00DF6EF3" w:rsidRPr="001052B9">
              <w:rPr>
                <w:rStyle w:val="Hyperlink"/>
                <w:noProof/>
              </w:rPr>
              <w:t>4.4 Alternative explanation:</w:t>
            </w:r>
            <w:r w:rsidR="00DF6EF3">
              <w:rPr>
                <w:noProof/>
                <w:webHidden/>
              </w:rPr>
              <w:tab/>
            </w:r>
            <w:r w:rsidR="00DF6EF3">
              <w:rPr>
                <w:noProof/>
                <w:webHidden/>
              </w:rPr>
              <w:fldChar w:fldCharType="begin"/>
            </w:r>
            <w:r w:rsidR="00DF6EF3">
              <w:rPr>
                <w:noProof/>
                <w:webHidden/>
              </w:rPr>
              <w:instrText xml:space="preserve"> PAGEREF _Toc484425673 \h </w:instrText>
            </w:r>
            <w:r w:rsidR="00DF6EF3">
              <w:rPr>
                <w:noProof/>
                <w:webHidden/>
              </w:rPr>
            </w:r>
            <w:r w:rsidR="00DF6EF3">
              <w:rPr>
                <w:noProof/>
                <w:webHidden/>
              </w:rPr>
              <w:fldChar w:fldCharType="separate"/>
            </w:r>
            <w:r w:rsidR="00A94FE4">
              <w:rPr>
                <w:noProof/>
                <w:webHidden/>
              </w:rPr>
              <w:t>11</w:t>
            </w:r>
            <w:r w:rsidR="00DF6EF3">
              <w:rPr>
                <w:noProof/>
                <w:webHidden/>
              </w:rPr>
              <w:fldChar w:fldCharType="end"/>
            </w:r>
          </w:hyperlink>
        </w:p>
        <w:p w:rsidR="00DF6EF3" w:rsidRDefault="004C7871">
          <w:pPr>
            <w:pStyle w:val="Inhopg1"/>
            <w:rPr>
              <w:rFonts w:eastAsiaTheme="minorEastAsia"/>
              <w:b w:val="0"/>
              <w:lang w:val="nl-NL" w:eastAsia="nl-NL"/>
            </w:rPr>
          </w:pPr>
          <w:hyperlink w:anchor="_Toc484425674" w:history="1">
            <w:r w:rsidR="00DF6EF3" w:rsidRPr="001052B9">
              <w:rPr>
                <w:rStyle w:val="Hyperlink"/>
              </w:rPr>
              <w:t>5.</w:t>
            </w:r>
            <w:r w:rsidR="00DF6EF3">
              <w:rPr>
                <w:rFonts w:eastAsiaTheme="minorEastAsia"/>
                <w:b w:val="0"/>
                <w:lang w:val="nl-NL" w:eastAsia="nl-NL"/>
              </w:rPr>
              <w:tab/>
            </w:r>
            <w:r w:rsidR="00DF6EF3" w:rsidRPr="001052B9">
              <w:rPr>
                <w:rStyle w:val="Hyperlink"/>
              </w:rPr>
              <w:t>Conclusion:</w:t>
            </w:r>
            <w:r w:rsidR="00DF6EF3">
              <w:rPr>
                <w:webHidden/>
              </w:rPr>
              <w:tab/>
            </w:r>
            <w:r w:rsidR="00DF6EF3">
              <w:rPr>
                <w:webHidden/>
              </w:rPr>
              <w:fldChar w:fldCharType="begin"/>
            </w:r>
            <w:r w:rsidR="00DF6EF3">
              <w:rPr>
                <w:webHidden/>
              </w:rPr>
              <w:instrText xml:space="preserve"> PAGEREF _Toc484425674 \h </w:instrText>
            </w:r>
            <w:r w:rsidR="00DF6EF3">
              <w:rPr>
                <w:webHidden/>
              </w:rPr>
            </w:r>
            <w:r w:rsidR="00DF6EF3">
              <w:rPr>
                <w:webHidden/>
              </w:rPr>
              <w:fldChar w:fldCharType="separate"/>
            </w:r>
            <w:r w:rsidR="00A94FE4">
              <w:rPr>
                <w:webHidden/>
              </w:rPr>
              <w:t>11</w:t>
            </w:r>
            <w:r w:rsidR="00DF6EF3">
              <w:rPr>
                <w:webHidden/>
              </w:rPr>
              <w:fldChar w:fldCharType="end"/>
            </w:r>
          </w:hyperlink>
        </w:p>
        <w:p w:rsidR="00DF6EF3" w:rsidRDefault="004C7871">
          <w:pPr>
            <w:pStyle w:val="Inhopg1"/>
            <w:rPr>
              <w:rFonts w:eastAsiaTheme="minorEastAsia"/>
              <w:b w:val="0"/>
              <w:lang w:val="nl-NL" w:eastAsia="nl-NL"/>
            </w:rPr>
          </w:pPr>
          <w:hyperlink w:anchor="_Toc484425675" w:history="1">
            <w:r w:rsidR="00DF6EF3" w:rsidRPr="001052B9">
              <w:rPr>
                <w:rStyle w:val="Hyperlink"/>
              </w:rPr>
              <w:t>6.</w:t>
            </w:r>
            <w:r w:rsidR="00DF6EF3">
              <w:rPr>
                <w:rFonts w:eastAsiaTheme="minorEastAsia"/>
                <w:b w:val="0"/>
                <w:lang w:val="nl-NL" w:eastAsia="nl-NL"/>
              </w:rPr>
              <w:tab/>
            </w:r>
            <w:r w:rsidR="00DF6EF3" w:rsidRPr="001052B9">
              <w:rPr>
                <w:rStyle w:val="Hyperlink"/>
              </w:rPr>
              <w:t>Recommendations:</w:t>
            </w:r>
            <w:r w:rsidR="00DF6EF3">
              <w:rPr>
                <w:webHidden/>
              </w:rPr>
              <w:tab/>
            </w:r>
            <w:r w:rsidR="00DF6EF3">
              <w:rPr>
                <w:webHidden/>
              </w:rPr>
              <w:fldChar w:fldCharType="begin"/>
            </w:r>
            <w:r w:rsidR="00DF6EF3">
              <w:rPr>
                <w:webHidden/>
              </w:rPr>
              <w:instrText xml:space="preserve"> PAGEREF _Toc484425675 \h </w:instrText>
            </w:r>
            <w:r w:rsidR="00DF6EF3">
              <w:rPr>
                <w:webHidden/>
              </w:rPr>
            </w:r>
            <w:r w:rsidR="00DF6EF3">
              <w:rPr>
                <w:webHidden/>
              </w:rPr>
              <w:fldChar w:fldCharType="separate"/>
            </w:r>
            <w:r w:rsidR="00A94FE4">
              <w:rPr>
                <w:webHidden/>
              </w:rPr>
              <w:t>12</w:t>
            </w:r>
            <w:r w:rsidR="00DF6EF3">
              <w:rPr>
                <w:webHidden/>
              </w:rPr>
              <w:fldChar w:fldCharType="end"/>
            </w:r>
          </w:hyperlink>
        </w:p>
        <w:p w:rsidR="00DF6EF3" w:rsidRDefault="004C7871">
          <w:pPr>
            <w:pStyle w:val="Inhopg1"/>
            <w:rPr>
              <w:rFonts w:eastAsiaTheme="minorEastAsia"/>
              <w:b w:val="0"/>
              <w:lang w:val="nl-NL" w:eastAsia="nl-NL"/>
            </w:rPr>
          </w:pPr>
          <w:hyperlink w:anchor="_Toc484425676" w:history="1">
            <w:r w:rsidR="00DF6EF3" w:rsidRPr="001052B9">
              <w:rPr>
                <w:rStyle w:val="Hyperlink"/>
              </w:rPr>
              <w:t>7.</w:t>
            </w:r>
            <w:r w:rsidR="00DF6EF3">
              <w:rPr>
                <w:rFonts w:eastAsiaTheme="minorEastAsia"/>
                <w:b w:val="0"/>
                <w:lang w:val="nl-NL" w:eastAsia="nl-NL"/>
              </w:rPr>
              <w:tab/>
            </w:r>
            <w:r w:rsidR="00DF6EF3" w:rsidRPr="001052B9">
              <w:rPr>
                <w:rStyle w:val="Hyperlink"/>
              </w:rPr>
              <w:t>Bibliography:</w:t>
            </w:r>
            <w:r w:rsidR="00DF6EF3">
              <w:rPr>
                <w:webHidden/>
              </w:rPr>
              <w:tab/>
            </w:r>
            <w:r w:rsidR="00DF6EF3">
              <w:rPr>
                <w:webHidden/>
              </w:rPr>
              <w:fldChar w:fldCharType="begin"/>
            </w:r>
            <w:r w:rsidR="00DF6EF3">
              <w:rPr>
                <w:webHidden/>
              </w:rPr>
              <w:instrText xml:space="preserve"> PAGEREF _Toc484425676 \h </w:instrText>
            </w:r>
            <w:r w:rsidR="00DF6EF3">
              <w:rPr>
                <w:webHidden/>
              </w:rPr>
            </w:r>
            <w:r w:rsidR="00DF6EF3">
              <w:rPr>
                <w:webHidden/>
              </w:rPr>
              <w:fldChar w:fldCharType="separate"/>
            </w:r>
            <w:r w:rsidR="00A94FE4">
              <w:rPr>
                <w:webHidden/>
              </w:rPr>
              <w:t>13</w:t>
            </w:r>
            <w:r w:rsidR="00DF6EF3">
              <w:rPr>
                <w:webHidden/>
              </w:rPr>
              <w:fldChar w:fldCharType="end"/>
            </w:r>
          </w:hyperlink>
        </w:p>
        <w:p w:rsidR="00DF6EF3" w:rsidRDefault="004C7871">
          <w:pPr>
            <w:pStyle w:val="Inhopg1"/>
            <w:rPr>
              <w:rFonts w:eastAsiaTheme="minorEastAsia"/>
              <w:b w:val="0"/>
              <w:lang w:val="nl-NL" w:eastAsia="nl-NL"/>
            </w:rPr>
          </w:pPr>
          <w:hyperlink w:anchor="_Toc484425677" w:history="1">
            <w:r w:rsidR="00DF6EF3" w:rsidRPr="001052B9">
              <w:rPr>
                <w:rStyle w:val="Hyperlink"/>
              </w:rPr>
              <w:t>Annexes:</w:t>
            </w:r>
            <w:r w:rsidR="00DF6EF3">
              <w:rPr>
                <w:webHidden/>
              </w:rPr>
              <w:tab/>
            </w:r>
            <w:r w:rsidR="00DF6EF3">
              <w:rPr>
                <w:webHidden/>
              </w:rPr>
              <w:fldChar w:fldCharType="begin"/>
            </w:r>
            <w:r w:rsidR="00DF6EF3">
              <w:rPr>
                <w:webHidden/>
              </w:rPr>
              <w:instrText xml:space="preserve"> PAGEREF _Toc484425677 \h </w:instrText>
            </w:r>
            <w:r w:rsidR="00DF6EF3">
              <w:rPr>
                <w:webHidden/>
              </w:rPr>
            </w:r>
            <w:r w:rsidR="00DF6EF3">
              <w:rPr>
                <w:webHidden/>
              </w:rPr>
              <w:fldChar w:fldCharType="separate"/>
            </w:r>
            <w:r w:rsidR="00A94FE4">
              <w:rPr>
                <w:webHidden/>
              </w:rPr>
              <w:t>15</w:t>
            </w:r>
            <w:r w:rsidR="00DF6EF3">
              <w:rPr>
                <w:webHidden/>
              </w:rPr>
              <w:fldChar w:fldCharType="end"/>
            </w:r>
          </w:hyperlink>
        </w:p>
        <w:p w:rsidR="00DF6EF3" w:rsidRDefault="004C7871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val="nl-NL" w:eastAsia="nl-NL"/>
            </w:rPr>
          </w:pPr>
          <w:hyperlink w:anchor="_Toc484425678" w:history="1">
            <w:r w:rsidR="00DF6EF3" w:rsidRPr="001052B9">
              <w:rPr>
                <w:rStyle w:val="Hyperlink"/>
                <w:noProof/>
              </w:rPr>
              <w:t xml:space="preserve">Annex 1: Factsheet </w:t>
            </w:r>
            <w:r w:rsidR="00DF6EF3" w:rsidRPr="001052B9">
              <w:rPr>
                <w:rStyle w:val="Hyperlink"/>
                <w:i/>
                <w:noProof/>
              </w:rPr>
              <w:t>Leucaena leucocephala</w:t>
            </w:r>
            <w:r w:rsidR="00DF6EF3">
              <w:rPr>
                <w:noProof/>
                <w:webHidden/>
              </w:rPr>
              <w:tab/>
            </w:r>
            <w:r w:rsidR="00DF6EF3">
              <w:rPr>
                <w:noProof/>
                <w:webHidden/>
              </w:rPr>
              <w:fldChar w:fldCharType="begin"/>
            </w:r>
            <w:r w:rsidR="00DF6EF3">
              <w:rPr>
                <w:noProof/>
                <w:webHidden/>
              </w:rPr>
              <w:instrText xml:space="preserve"> PAGEREF _Toc484425678 \h </w:instrText>
            </w:r>
            <w:r w:rsidR="00DF6EF3">
              <w:rPr>
                <w:noProof/>
                <w:webHidden/>
              </w:rPr>
            </w:r>
            <w:r w:rsidR="00DF6EF3">
              <w:rPr>
                <w:noProof/>
                <w:webHidden/>
              </w:rPr>
              <w:fldChar w:fldCharType="separate"/>
            </w:r>
            <w:r w:rsidR="00A94FE4">
              <w:rPr>
                <w:noProof/>
                <w:webHidden/>
              </w:rPr>
              <w:t>15</w:t>
            </w:r>
            <w:r w:rsidR="00DF6EF3">
              <w:rPr>
                <w:noProof/>
                <w:webHidden/>
              </w:rPr>
              <w:fldChar w:fldCharType="end"/>
            </w:r>
          </w:hyperlink>
        </w:p>
        <w:p w:rsidR="00DF6EF3" w:rsidRDefault="004C7871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val="nl-NL" w:eastAsia="nl-NL"/>
            </w:rPr>
          </w:pPr>
          <w:hyperlink w:anchor="_Toc484425679" w:history="1">
            <w:r w:rsidR="00DF6EF3" w:rsidRPr="001052B9">
              <w:rPr>
                <w:rStyle w:val="Hyperlink"/>
                <w:noProof/>
              </w:rPr>
              <w:t>Annex 2: Random plot design</w:t>
            </w:r>
            <w:r w:rsidR="00DF6EF3">
              <w:rPr>
                <w:noProof/>
                <w:webHidden/>
              </w:rPr>
              <w:tab/>
            </w:r>
            <w:r w:rsidR="00DF6EF3">
              <w:rPr>
                <w:noProof/>
                <w:webHidden/>
              </w:rPr>
              <w:fldChar w:fldCharType="begin"/>
            </w:r>
            <w:r w:rsidR="00DF6EF3">
              <w:rPr>
                <w:noProof/>
                <w:webHidden/>
              </w:rPr>
              <w:instrText xml:space="preserve"> PAGEREF _Toc484425679 \h </w:instrText>
            </w:r>
            <w:r w:rsidR="00DF6EF3">
              <w:rPr>
                <w:noProof/>
                <w:webHidden/>
              </w:rPr>
            </w:r>
            <w:r w:rsidR="00DF6EF3">
              <w:rPr>
                <w:noProof/>
                <w:webHidden/>
              </w:rPr>
              <w:fldChar w:fldCharType="separate"/>
            </w:r>
            <w:r w:rsidR="00A94FE4">
              <w:rPr>
                <w:noProof/>
                <w:webHidden/>
              </w:rPr>
              <w:t>17</w:t>
            </w:r>
            <w:r w:rsidR="00DF6EF3">
              <w:rPr>
                <w:noProof/>
                <w:webHidden/>
              </w:rPr>
              <w:fldChar w:fldCharType="end"/>
            </w:r>
          </w:hyperlink>
        </w:p>
        <w:p w:rsidR="00DF6EF3" w:rsidRDefault="004C7871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val="nl-NL" w:eastAsia="nl-NL"/>
            </w:rPr>
          </w:pPr>
          <w:hyperlink w:anchor="_Toc484425680" w:history="1">
            <w:r w:rsidR="00DF6EF3" w:rsidRPr="001052B9">
              <w:rPr>
                <w:rStyle w:val="Hyperlink"/>
                <w:noProof/>
              </w:rPr>
              <w:t>Annex 3: Field sheets</w:t>
            </w:r>
            <w:r w:rsidR="00DF6EF3">
              <w:rPr>
                <w:noProof/>
                <w:webHidden/>
              </w:rPr>
              <w:tab/>
            </w:r>
            <w:r w:rsidR="00DF6EF3">
              <w:rPr>
                <w:noProof/>
                <w:webHidden/>
              </w:rPr>
              <w:fldChar w:fldCharType="begin"/>
            </w:r>
            <w:r w:rsidR="00DF6EF3">
              <w:rPr>
                <w:noProof/>
                <w:webHidden/>
              </w:rPr>
              <w:instrText xml:space="preserve"> PAGEREF _Toc484425680 \h </w:instrText>
            </w:r>
            <w:r w:rsidR="00DF6EF3">
              <w:rPr>
                <w:noProof/>
                <w:webHidden/>
              </w:rPr>
            </w:r>
            <w:r w:rsidR="00DF6EF3">
              <w:rPr>
                <w:noProof/>
                <w:webHidden/>
              </w:rPr>
              <w:fldChar w:fldCharType="separate"/>
            </w:r>
            <w:r w:rsidR="00A94FE4">
              <w:rPr>
                <w:noProof/>
                <w:webHidden/>
              </w:rPr>
              <w:t>20</w:t>
            </w:r>
            <w:r w:rsidR="00DF6EF3">
              <w:rPr>
                <w:noProof/>
                <w:webHidden/>
              </w:rPr>
              <w:fldChar w:fldCharType="end"/>
            </w:r>
          </w:hyperlink>
        </w:p>
        <w:p w:rsidR="00DF6EF3" w:rsidRDefault="004C7871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val="nl-NL" w:eastAsia="nl-NL"/>
            </w:rPr>
          </w:pPr>
          <w:hyperlink w:anchor="_Toc484425681" w:history="1">
            <w:r w:rsidR="00DF6EF3" w:rsidRPr="001052B9">
              <w:rPr>
                <w:rStyle w:val="Hyperlink"/>
                <w:noProof/>
              </w:rPr>
              <w:t xml:space="preserve">Annex 4: Densities of </w:t>
            </w:r>
            <w:r w:rsidR="00DF6EF3" w:rsidRPr="001052B9">
              <w:rPr>
                <w:rStyle w:val="Hyperlink"/>
                <w:i/>
                <w:noProof/>
              </w:rPr>
              <w:t>L.leucocephala</w:t>
            </w:r>
            <w:r w:rsidR="00DF6EF3" w:rsidRPr="001052B9">
              <w:rPr>
                <w:rStyle w:val="Hyperlink"/>
                <w:noProof/>
              </w:rPr>
              <w:t xml:space="preserve"> across Sint-Eustatius</w:t>
            </w:r>
            <w:r w:rsidR="00DF6EF3">
              <w:rPr>
                <w:noProof/>
                <w:webHidden/>
              </w:rPr>
              <w:tab/>
            </w:r>
            <w:r w:rsidR="00DF6EF3">
              <w:rPr>
                <w:noProof/>
                <w:webHidden/>
              </w:rPr>
              <w:fldChar w:fldCharType="begin"/>
            </w:r>
            <w:r w:rsidR="00DF6EF3">
              <w:rPr>
                <w:noProof/>
                <w:webHidden/>
              </w:rPr>
              <w:instrText xml:space="preserve"> PAGEREF _Toc484425681 \h </w:instrText>
            </w:r>
            <w:r w:rsidR="00DF6EF3">
              <w:rPr>
                <w:noProof/>
                <w:webHidden/>
              </w:rPr>
            </w:r>
            <w:r w:rsidR="00DF6EF3">
              <w:rPr>
                <w:noProof/>
                <w:webHidden/>
              </w:rPr>
              <w:fldChar w:fldCharType="separate"/>
            </w:r>
            <w:r w:rsidR="00A94FE4">
              <w:rPr>
                <w:noProof/>
                <w:webHidden/>
              </w:rPr>
              <w:t>21</w:t>
            </w:r>
            <w:r w:rsidR="00DF6EF3">
              <w:rPr>
                <w:noProof/>
                <w:webHidden/>
              </w:rPr>
              <w:fldChar w:fldCharType="end"/>
            </w:r>
          </w:hyperlink>
        </w:p>
        <w:p w:rsidR="00A325BC" w:rsidRPr="0032691C" w:rsidRDefault="00A325BC">
          <w:r w:rsidRPr="0032691C">
            <w:rPr>
              <w:b/>
              <w:bCs/>
            </w:rPr>
            <w:fldChar w:fldCharType="end"/>
          </w:r>
        </w:p>
      </w:sdtContent>
    </w:sdt>
    <w:p w:rsidR="00A94FE4" w:rsidRDefault="00375317">
      <w:pPr>
        <w:sectPr w:rsidR="00A94FE4" w:rsidSect="00A94FE4">
          <w:pgSz w:w="11906" w:h="16838"/>
          <w:pgMar w:top="1417" w:right="1417" w:bottom="1417" w:left="1417" w:header="708" w:footer="708" w:gutter="0"/>
          <w:pgNumType w:fmt="lowerRoman" w:start="1"/>
          <w:cols w:space="708"/>
          <w:docGrid w:linePitch="360"/>
        </w:sectPr>
      </w:pPr>
      <w:r>
        <w:br w:type="page"/>
      </w:r>
    </w:p>
    <w:p w:rsidR="00A325BC" w:rsidRPr="0032691C" w:rsidRDefault="00A325BC" w:rsidP="00A325BC">
      <w:pPr>
        <w:pStyle w:val="Kop1"/>
        <w:numPr>
          <w:ilvl w:val="0"/>
          <w:numId w:val="1"/>
        </w:numPr>
      </w:pPr>
      <w:bookmarkStart w:id="4" w:name="_Toc484425661"/>
      <w:r w:rsidRPr="0032691C">
        <w:lastRenderedPageBreak/>
        <w:t>Introduction</w:t>
      </w:r>
      <w:r w:rsidR="00A76B97">
        <w:t>:</w:t>
      </w:r>
      <w:bookmarkEnd w:id="4"/>
    </w:p>
    <w:p w:rsidR="00A325BC" w:rsidRPr="0032691C" w:rsidRDefault="00A325BC" w:rsidP="00A325BC"/>
    <w:p w:rsidR="00E40D06" w:rsidRPr="000E6EDB" w:rsidRDefault="00DC54FA" w:rsidP="000E6EDB">
      <w:pPr>
        <w:jc w:val="both"/>
        <w:rPr>
          <w:rFonts w:ascii="Garamond" w:hAnsi="Garamond"/>
          <w:sz w:val="24"/>
        </w:rPr>
      </w:pPr>
      <w:r w:rsidRPr="0032691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C2E02E" wp14:editId="541F2B23">
                <wp:simplePos x="0" y="0"/>
                <wp:positionH relativeFrom="column">
                  <wp:posOffset>3161665</wp:posOffset>
                </wp:positionH>
                <wp:positionV relativeFrom="paragraph">
                  <wp:posOffset>2717165</wp:posOffset>
                </wp:positionV>
                <wp:extent cx="2890520" cy="467360"/>
                <wp:effectExtent l="0" t="0" r="5080" b="8890"/>
                <wp:wrapSquare wrapText="bothSides"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520" cy="4673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54FA" w:rsidRPr="00AD2AAD" w:rsidRDefault="00DC54FA" w:rsidP="00CB392C">
                            <w:pPr>
                              <w:pStyle w:val="Bijschrift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: the visualized process of invasive species out-competing the local ecosystem </w:t>
                            </w:r>
                            <w:sdt>
                              <w:sdtPr>
                                <w:id w:val="-1237232906"/>
                                <w:citation/>
                              </w:sdtPr>
                              <w:sdtEndPr/>
                              <w:sdtContent>
                                <w:r>
                                  <w:fldChar w:fldCharType="begin"/>
                                </w:r>
                                <w:r>
                                  <w:rPr>
                                    <w:lang w:val="nl-NL"/>
                                  </w:rPr>
                                  <w:instrText xml:space="preserve"> CITATION Sta16 \l 1043 </w:instrText>
                                </w:r>
                                <w:r>
                                  <w:fldChar w:fldCharType="separate"/>
                                </w:r>
                                <w:r w:rsidRPr="00DC54FA">
                                  <w:rPr>
                                    <w:noProof/>
                                    <w:lang w:val="nl-NL"/>
                                  </w:rPr>
                                  <w:t>(State of California, 2016)</w:t>
                                </w:r>
                                <w:r>
                                  <w:fldChar w:fldCharType="end"/>
                                </w:r>
                              </w:sdtContent>
                            </w:sdt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45" type="#_x0000_t202" style="position:absolute;left:0;text-align:left;margin-left:248.95pt;margin-top:213.95pt;width:227.6pt;height:3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VbQOgIAAHUEAAAOAAAAZHJzL2Uyb0RvYy54bWysVN9v0zAQfkfif7D8TtOGUUbVdCqdipCm&#10;bVKL9uw6dmPN9hnbbVL+es5O08HgCfHinO/O9+P77jK/6YwmR+GDAlvRyWhMibAcamX3Ff22Xb+7&#10;piREZmumwYqKnkSgN4u3b+atm4kSGtC18ASD2DBrXUWbGN2sKAJvhGFhBE5YNErwhkW8+n1Re9Zi&#10;dKOLcjyeFi342nngIgTU3vZGusjxpRQ8PkgZRCS6olhbzKfP5y6dxWLOZnvPXKP4uQz2D1UYpiwm&#10;vYS6ZZGRg1d/hDKKewgg44iDKUBKxUXuAbuZjF91s2mYE7kXBCe4C0zh/4Xl98dHT1Rd0ZISywxS&#10;tBXPIR7ZMykTOq0LM3TaOHSL3WfokOVBH1CZmu6kN+mL7RC0I86nC7aii4Sjsrz+NP5Qoomj7Wr6&#10;8f00g1+8vHY+xC8CDElCRT1ylyFlx7sQsRJ0HVxSsgBa1Wuldbokw0p7cmTIc9uoKFKN+OI3L22T&#10;r4X0qjf3GpEH5ZwlNdw3lqTY7boMz9XQ9A7qE2LhoZ+l4PhaYfY7FuIj8zg82CMuRHzAQ2poKwpn&#10;iZIG/I+/6ZM/copWSlocxoqG7wfmBSX6q0W20+QOgh+E3SDYg1kB9j3BVXM8i/jARz2I0oN5wj1Z&#10;pixoYpZjrorGQVzFfiVwz7hYLrMTzqdj8c5uHE+hB5S33RPz7sxRRHbvYRhTNntFVe/bY748RJAq&#10;85hw7VFEitIFZzuTdd7DtDy/3rPXy99i8RMAAP//AwBQSwMEFAAGAAgAAAAhAJkZuqrhAAAACwEA&#10;AA8AAABkcnMvZG93bnJldi54bWxMj8tOwzAQRfdI/IM1SGwQdRJIS0KcClq6g0Uf6tqNTRIRjyPb&#10;adK/Z7qC3R3N0Z0zxXIyHTtr51uLAuJZBExjZVWLtYDDfvP4AswHiUp2FrWAi/awLG9vCpkrO+JW&#10;n3ehZlSCPpcCmhD6nHNfNdpIP7O9Rtp9W2dkoNHVXDk5UrnpeBJFc25ki3Shkb1eNbr62Q1GwHzt&#10;hnGLq4f14eNTfvV1cny/HIW4v5veXoEFPYU/GK76pA4lOZ3sgMqzTsBztsgIpZBcAxFZ+hQDOwlI&#10;ozgFXhb8/w/lLwAAAP//AwBQSwECLQAUAAYACAAAACEAtoM4kv4AAADhAQAAEwAAAAAAAAAAAAAA&#10;AAAAAAAAW0NvbnRlbnRfVHlwZXNdLnhtbFBLAQItABQABgAIAAAAIQA4/SH/1gAAAJQBAAALAAAA&#10;AAAAAAAAAAAAAC8BAABfcmVscy8ucmVsc1BLAQItABQABgAIAAAAIQAoMVbQOgIAAHUEAAAOAAAA&#10;AAAAAAAAAAAAAC4CAABkcnMvZTJvRG9jLnhtbFBLAQItABQABgAIAAAAIQCZGbqq4QAAAAsBAAAP&#10;AAAAAAAAAAAAAAAAAJQEAABkcnMvZG93bnJldi54bWxQSwUGAAAAAAQABADzAAAAogUAAAAA&#10;" stroked="f">
                <v:textbox inset="0,0,0,0">
                  <w:txbxContent>
                    <w:p w:rsidR="00DC54FA" w:rsidRPr="00AD2AAD" w:rsidRDefault="00DC54FA" w:rsidP="00CB392C">
                      <w:pPr>
                        <w:pStyle w:val="Bijschrift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: the visualized process of invasive species out-competing the local ecosystem </w:t>
                      </w:r>
                      <w:sdt>
                        <w:sdtPr>
                          <w:id w:val="-1237232906"/>
                          <w:citation/>
                        </w:sdtPr>
                        <w:sdtContent>
                          <w:r>
                            <w:fldChar w:fldCharType="begin"/>
                          </w:r>
                          <w:r>
                            <w:rPr>
                              <w:lang w:val="nl-NL"/>
                            </w:rPr>
                            <w:instrText xml:space="preserve"> CITATION Sta16 \l 1043 </w:instrText>
                          </w:r>
                          <w:r>
                            <w:fldChar w:fldCharType="separate"/>
                          </w:r>
                          <w:r w:rsidRPr="00DC54FA">
                            <w:rPr>
                              <w:noProof/>
                              <w:lang w:val="nl-NL"/>
                            </w:rPr>
                            <w:t>(State of California, 2016)</w:t>
                          </w:r>
                          <w:r>
                            <w:fldChar w:fldCharType="end"/>
                          </w:r>
                        </w:sdtContent>
                      </w:sdt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6EDB" w:rsidRPr="000E6EDB">
        <w:rPr>
          <w:rFonts w:ascii="Garamond" w:hAnsi="Garamond"/>
          <w:noProof/>
          <w:sz w:val="24"/>
          <w:lang w:val="nl-NL" w:eastAsia="nl-NL"/>
        </w:rPr>
        <w:drawing>
          <wp:anchor distT="0" distB="0" distL="114300" distR="114300" simplePos="0" relativeHeight="251658239" behindDoc="1" locked="0" layoutInCell="1" allowOverlap="1" wp14:anchorId="5DF8C40C" wp14:editId="2B85DED8">
            <wp:simplePos x="0" y="0"/>
            <wp:positionH relativeFrom="column">
              <wp:posOffset>3150870</wp:posOffset>
            </wp:positionH>
            <wp:positionV relativeFrom="paragraph">
              <wp:posOffset>66675</wp:posOffset>
            </wp:positionV>
            <wp:extent cx="2636520" cy="2636520"/>
            <wp:effectExtent l="0" t="0" r="0" b="0"/>
            <wp:wrapSquare wrapText="bothSides"/>
            <wp:docPr id="1" name="Afbeelding 1" descr="Afbeeldingsresultaat voor process invasive pl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process invasive plant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D06" w:rsidRPr="000E6EDB">
        <w:rPr>
          <w:rFonts w:ascii="Garamond" w:hAnsi="Garamond"/>
          <w:sz w:val="24"/>
        </w:rPr>
        <w:t xml:space="preserve">Non-native organisms </w:t>
      </w:r>
      <w:r w:rsidR="00E40D06" w:rsidRPr="000E6EDB">
        <w:rPr>
          <w:rFonts w:ascii="Garamond" w:hAnsi="Garamond"/>
          <w:noProof/>
          <w:sz w:val="24"/>
        </w:rPr>
        <w:t>introduced</w:t>
      </w:r>
      <w:r w:rsidR="00E40D06" w:rsidRPr="000E6EDB">
        <w:rPr>
          <w:rFonts w:ascii="Garamond" w:hAnsi="Garamond"/>
          <w:sz w:val="24"/>
        </w:rPr>
        <w:t xml:space="preserve"> to an area are called invasive species. </w:t>
      </w:r>
      <w:r w:rsidR="00E16087" w:rsidRPr="000E6EDB">
        <w:rPr>
          <w:rFonts w:ascii="Garamond" w:hAnsi="Garamond"/>
          <w:sz w:val="24"/>
        </w:rPr>
        <w:t>Invasive</w:t>
      </w:r>
      <w:r w:rsidR="00E40D06" w:rsidRPr="000E6EDB">
        <w:rPr>
          <w:rFonts w:ascii="Garamond" w:hAnsi="Garamond"/>
          <w:sz w:val="24"/>
        </w:rPr>
        <w:t xml:space="preserve"> species can either </w:t>
      </w:r>
      <w:r w:rsidR="00E40D06" w:rsidRPr="00DF6EF3">
        <w:rPr>
          <w:rFonts w:ascii="Garamond" w:hAnsi="Garamond"/>
          <w:noProof/>
          <w:sz w:val="24"/>
        </w:rPr>
        <w:t>intro</w:t>
      </w:r>
      <w:r w:rsidR="00A30A3E" w:rsidRPr="00DF6EF3">
        <w:rPr>
          <w:rFonts w:ascii="Garamond" w:hAnsi="Garamond"/>
          <w:noProof/>
          <w:sz w:val="24"/>
        </w:rPr>
        <w:t>duce</w:t>
      </w:r>
      <w:r w:rsidR="00A30A3E" w:rsidRPr="000E6EDB">
        <w:rPr>
          <w:rFonts w:ascii="Garamond" w:hAnsi="Garamond"/>
          <w:sz w:val="24"/>
        </w:rPr>
        <w:t xml:space="preserve"> themselves or </w:t>
      </w:r>
      <w:r w:rsidR="00E16087" w:rsidRPr="00DF6EF3">
        <w:rPr>
          <w:rFonts w:ascii="Garamond" w:hAnsi="Garamond"/>
          <w:noProof/>
          <w:sz w:val="24"/>
        </w:rPr>
        <w:t>be introduced</w:t>
      </w:r>
      <w:r w:rsidR="00E16087" w:rsidRPr="000E6EDB">
        <w:rPr>
          <w:rFonts w:ascii="Garamond" w:hAnsi="Garamond"/>
          <w:sz w:val="24"/>
        </w:rPr>
        <w:t xml:space="preserve"> b</w:t>
      </w:r>
      <w:r w:rsidR="00A30A3E" w:rsidRPr="000E6EDB">
        <w:rPr>
          <w:rFonts w:ascii="Garamond" w:hAnsi="Garamond"/>
          <w:sz w:val="24"/>
        </w:rPr>
        <w:t xml:space="preserve">y human </w:t>
      </w:r>
      <w:r w:rsidR="00A30A3E" w:rsidRPr="000E6EDB">
        <w:rPr>
          <w:rFonts w:ascii="Garamond" w:hAnsi="Garamond"/>
          <w:noProof/>
          <w:sz w:val="24"/>
        </w:rPr>
        <w:t>interference</w:t>
      </w:r>
      <w:r w:rsidR="00F04FF0">
        <w:rPr>
          <w:rFonts w:ascii="Garamond" w:hAnsi="Garamond"/>
          <w:noProof/>
          <w:sz w:val="24"/>
        </w:rPr>
        <w:t xml:space="preserve"> </w:t>
      </w:r>
      <w:sdt>
        <w:sdtPr>
          <w:rPr>
            <w:rFonts w:ascii="Garamond" w:hAnsi="Garamond"/>
            <w:noProof/>
            <w:sz w:val="24"/>
          </w:rPr>
          <w:id w:val="-911233078"/>
          <w:citation/>
        </w:sdtPr>
        <w:sdtEndPr/>
        <w:sdtContent>
          <w:r w:rsidR="00F04FF0">
            <w:rPr>
              <w:rFonts w:ascii="Garamond" w:hAnsi="Garamond"/>
              <w:noProof/>
              <w:sz w:val="24"/>
            </w:rPr>
            <w:fldChar w:fldCharType="begin"/>
          </w:r>
          <w:r w:rsidR="00F04FF0">
            <w:rPr>
              <w:rFonts w:ascii="Garamond" w:hAnsi="Garamond"/>
              <w:noProof/>
              <w:sz w:val="24"/>
              <w:lang w:val="nl-NL"/>
            </w:rPr>
            <w:instrText xml:space="preserve"> CITATION Nat96 \l 1043 </w:instrText>
          </w:r>
          <w:r w:rsidR="00F04FF0">
            <w:rPr>
              <w:rFonts w:ascii="Garamond" w:hAnsi="Garamond"/>
              <w:noProof/>
              <w:sz w:val="24"/>
            </w:rPr>
            <w:fldChar w:fldCharType="separate"/>
          </w:r>
          <w:r w:rsidR="00DF6EF3" w:rsidRPr="00DF6EF3">
            <w:rPr>
              <w:rFonts w:ascii="Garamond" w:hAnsi="Garamond"/>
              <w:noProof/>
              <w:sz w:val="24"/>
              <w:lang w:val="nl-NL"/>
            </w:rPr>
            <w:t>(National Wildlife Federation, 1996)</w:t>
          </w:r>
          <w:r w:rsidR="00F04FF0">
            <w:rPr>
              <w:rFonts w:ascii="Garamond" w:hAnsi="Garamond"/>
              <w:noProof/>
              <w:sz w:val="24"/>
            </w:rPr>
            <w:fldChar w:fldCharType="end"/>
          </w:r>
        </w:sdtContent>
      </w:sdt>
      <w:r w:rsidR="00A30A3E" w:rsidRPr="000E6EDB">
        <w:rPr>
          <w:rFonts w:ascii="Garamond" w:hAnsi="Garamond"/>
          <w:noProof/>
          <w:sz w:val="24"/>
        </w:rPr>
        <w:t>.</w:t>
      </w:r>
      <w:r w:rsidR="00A30A3E" w:rsidRPr="000E6EDB">
        <w:rPr>
          <w:rFonts w:ascii="Garamond" w:hAnsi="Garamond"/>
          <w:sz w:val="24"/>
        </w:rPr>
        <w:t xml:space="preserve"> </w:t>
      </w:r>
      <w:r w:rsidR="00F439BB" w:rsidRPr="000E6EDB">
        <w:rPr>
          <w:rFonts w:ascii="Garamond" w:hAnsi="Garamond"/>
          <w:sz w:val="24"/>
        </w:rPr>
        <w:t xml:space="preserve">Seeds located in between the feathers of travelling </w:t>
      </w:r>
      <w:r w:rsidR="00F439BB" w:rsidRPr="000E6EDB">
        <w:rPr>
          <w:rFonts w:ascii="Garamond" w:hAnsi="Garamond"/>
          <w:noProof/>
          <w:sz w:val="24"/>
        </w:rPr>
        <w:t>birds</w:t>
      </w:r>
      <w:r w:rsidR="00F439BB" w:rsidRPr="000E6EDB">
        <w:rPr>
          <w:rFonts w:ascii="Garamond" w:hAnsi="Garamond"/>
          <w:sz w:val="24"/>
        </w:rPr>
        <w:t xml:space="preserve"> and insects nesting in shipped fruits are </w:t>
      </w:r>
      <w:r w:rsidR="00F439BB" w:rsidRPr="000E6EDB">
        <w:rPr>
          <w:rFonts w:ascii="Garamond" w:hAnsi="Garamond"/>
          <w:noProof/>
          <w:sz w:val="24"/>
        </w:rPr>
        <w:t>examples</w:t>
      </w:r>
      <w:r w:rsidR="00F439BB" w:rsidRPr="000E6EDB">
        <w:rPr>
          <w:rFonts w:ascii="Garamond" w:hAnsi="Garamond"/>
          <w:sz w:val="24"/>
        </w:rPr>
        <w:t xml:space="preserve"> of </w:t>
      </w:r>
      <w:r w:rsidR="00D12A57" w:rsidRPr="000E6EDB">
        <w:rPr>
          <w:rFonts w:ascii="Garamond" w:hAnsi="Garamond"/>
          <w:noProof/>
          <w:sz w:val="24"/>
        </w:rPr>
        <w:t>invasive species</w:t>
      </w:r>
      <w:r w:rsidR="00F439BB" w:rsidRPr="000E6EDB">
        <w:rPr>
          <w:rFonts w:ascii="Garamond" w:hAnsi="Garamond"/>
          <w:sz w:val="24"/>
        </w:rPr>
        <w:t xml:space="preserve">. </w:t>
      </w:r>
      <w:r w:rsidR="00A30A3E" w:rsidRPr="000E6EDB">
        <w:rPr>
          <w:rFonts w:ascii="Garamond" w:hAnsi="Garamond"/>
          <w:sz w:val="24"/>
        </w:rPr>
        <w:t xml:space="preserve">Invasive plant species can reduce or even out-compete the natural vegetation </w:t>
      </w:r>
      <w:r w:rsidR="00E16087" w:rsidRPr="000E6EDB">
        <w:rPr>
          <w:rFonts w:ascii="Garamond" w:hAnsi="Garamond"/>
          <w:noProof/>
          <w:sz w:val="24"/>
          <w:lang w:val="en-US"/>
        </w:rPr>
        <w:t>(ISAC, 2006</w:t>
      </w:r>
      <w:r>
        <w:rPr>
          <w:rFonts w:ascii="Garamond" w:hAnsi="Garamond"/>
          <w:noProof/>
          <w:sz w:val="24"/>
          <w:lang w:val="en-US"/>
        </w:rPr>
        <w:t>)</w:t>
      </w:r>
      <w:r w:rsidR="00E16087" w:rsidRPr="000E6EDB">
        <w:rPr>
          <w:rFonts w:ascii="Garamond" w:hAnsi="Garamond"/>
          <w:sz w:val="24"/>
        </w:rPr>
        <w:t xml:space="preserve"> </w:t>
      </w:r>
      <w:r>
        <w:rPr>
          <w:rFonts w:ascii="Garamond" w:hAnsi="Garamond"/>
          <w:sz w:val="24"/>
        </w:rPr>
        <w:t>(</w:t>
      </w:r>
      <w:r w:rsidR="00A30A3E" w:rsidRPr="000E6EDB">
        <w:rPr>
          <w:rFonts w:ascii="Garamond" w:hAnsi="Garamond"/>
          <w:sz w:val="24"/>
        </w:rPr>
        <w:t>figure 1), affecting the environment, economy or even human health</w:t>
      </w:r>
      <w:r w:rsidR="00E16087" w:rsidRPr="000E6EDB">
        <w:rPr>
          <w:rFonts w:ascii="Garamond" w:hAnsi="Garamond"/>
          <w:i/>
          <w:iCs/>
          <w:sz w:val="24"/>
        </w:rPr>
        <w:t xml:space="preserve"> </w:t>
      </w:r>
      <w:sdt>
        <w:sdtPr>
          <w:rPr>
            <w:rFonts w:ascii="Garamond" w:hAnsi="Garamond"/>
            <w:i/>
            <w:iCs/>
            <w:sz w:val="24"/>
          </w:rPr>
          <w:id w:val="-240711286"/>
          <w:citation/>
        </w:sdtPr>
        <w:sdtEndPr/>
        <w:sdtContent>
          <w:r w:rsidR="00E16087" w:rsidRPr="000E6EDB">
            <w:rPr>
              <w:rFonts w:ascii="Garamond" w:hAnsi="Garamond"/>
              <w:i/>
              <w:iCs/>
              <w:sz w:val="24"/>
            </w:rPr>
            <w:fldChar w:fldCharType="begin"/>
          </w:r>
          <w:r w:rsidR="00E16087" w:rsidRPr="000E6EDB">
            <w:rPr>
              <w:rFonts w:ascii="Garamond" w:hAnsi="Garamond"/>
              <w:sz w:val="24"/>
              <w:lang w:val="en-US"/>
            </w:rPr>
            <w:instrText xml:space="preserve"> CITATION Wha12 \l 1043 </w:instrText>
          </w:r>
          <w:r w:rsidR="00E16087" w:rsidRPr="000E6EDB">
            <w:rPr>
              <w:rFonts w:ascii="Garamond" w:hAnsi="Garamond"/>
              <w:i/>
              <w:iCs/>
              <w:sz w:val="24"/>
            </w:rPr>
            <w:fldChar w:fldCharType="separate"/>
          </w:r>
          <w:r w:rsidR="00DF6EF3" w:rsidRPr="00DF6EF3">
            <w:rPr>
              <w:rFonts w:ascii="Garamond" w:hAnsi="Garamond"/>
              <w:noProof/>
              <w:sz w:val="24"/>
              <w:lang w:val="en-US"/>
            </w:rPr>
            <w:t>(NISIC, 2012)</w:t>
          </w:r>
          <w:r w:rsidR="00E16087" w:rsidRPr="000E6EDB">
            <w:rPr>
              <w:rFonts w:ascii="Garamond" w:hAnsi="Garamond"/>
              <w:i/>
              <w:iCs/>
              <w:sz w:val="24"/>
            </w:rPr>
            <w:fldChar w:fldCharType="end"/>
          </w:r>
        </w:sdtContent>
      </w:sdt>
      <w:r w:rsidR="00E16087" w:rsidRPr="000E6EDB">
        <w:rPr>
          <w:rFonts w:ascii="Garamond" w:hAnsi="Garamond"/>
          <w:sz w:val="24"/>
        </w:rPr>
        <w:t xml:space="preserve"> </w:t>
      </w:r>
      <w:sdt>
        <w:sdtPr>
          <w:rPr>
            <w:rFonts w:ascii="Garamond" w:hAnsi="Garamond"/>
            <w:i/>
            <w:iCs/>
            <w:sz w:val="24"/>
          </w:rPr>
          <w:id w:val="378128206"/>
          <w:citation/>
        </w:sdtPr>
        <w:sdtEndPr/>
        <w:sdtContent>
          <w:r w:rsidR="00E16087" w:rsidRPr="000E6EDB">
            <w:rPr>
              <w:rFonts w:ascii="Garamond" w:hAnsi="Garamond"/>
              <w:i/>
              <w:iCs/>
              <w:sz w:val="24"/>
            </w:rPr>
            <w:fldChar w:fldCharType="begin"/>
          </w:r>
          <w:r w:rsidR="00E16087" w:rsidRPr="000E6EDB">
            <w:rPr>
              <w:rFonts w:ascii="Garamond" w:hAnsi="Garamond"/>
              <w:sz w:val="24"/>
              <w:lang w:val="en-US"/>
            </w:rPr>
            <w:instrText xml:space="preserve">CITATION Inves \l 1043 </w:instrText>
          </w:r>
          <w:r w:rsidR="00E16087" w:rsidRPr="000E6EDB">
            <w:rPr>
              <w:rFonts w:ascii="Garamond" w:hAnsi="Garamond"/>
              <w:i/>
              <w:iCs/>
              <w:sz w:val="24"/>
            </w:rPr>
            <w:fldChar w:fldCharType="separate"/>
          </w:r>
          <w:r w:rsidR="00DF6EF3" w:rsidRPr="00DF6EF3">
            <w:rPr>
              <w:rFonts w:ascii="Garamond" w:hAnsi="Garamond"/>
              <w:noProof/>
              <w:sz w:val="24"/>
              <w:lang w:val="en-US"/>
            </w:rPr>
            <w:t>(Dept.Environment, 2012)</w:t>
          </w:r>
          <w:r w:rsidR="00E16087" w:rsidRPr="000E6EDB">
            <w:rPr>
              <w:rFonts w:ascii="Garamond" w:hAnsi="Garamond"/>
              <w:i/>
              <w:iCs/>
              <w:sz w:val="24"/>
            </w:rPr>
            <w:fldChar w:fldCharType="end"/>
          </w:r>
        </w:sdtContent>
      </w:sdt>
      <w:r w:rsidR="00A30A3E" w:rsidRPr="000E6EDB">
        <w:rPr>
          <w:rFonts w:ascii="Garamond" w:hAnsi="Garamond"/>
          <w:sz w:val="24"/>
        </w:rPr>
        <w:t xml:space="preserve">. Invasive species </w:t>
      </w:r>
      <w:r w:rsidR="00FF5594" w:rsidRPr="000E6EDB">
        <w:rPr>
          <w:rFonts w:ascii="Garamond" w:hAnsi="Garamond"/>
          <w:noProof/>
          <w:sz w:val="24"/>
        </w:rPr>
        <w:t>can</w:t>
      </w:r>
      <w:r w:rsidR="00A30A3E" w:rsidRPr="000E6EDB">
        <w:rPr>
          <w:rFonts w:ascii="Garamond" w:hAnsi="Garamond"/>
          <w:sz w:val="24"/>
        </w:rPr>
        <w:t xml:space="preserve"> </w:t>
      </w:r>
      <w:r w:rsidR="00CB392C" w:rsidRPr="000E6EDB">
        <w:rPr>
          <w:rFonts w:ascii="Garamond" w:hAnsi="Garamond"/>
          <w:sz w:val="24"/>
        </w:rPr>
        <w:t xml:space="preserve">out-compete native species by better </w:t>
      </w:r>
      <w:r w:rsidR="00CB392C" w:rsidRPr="000E6EDB">
        <w:rPr>
          <w:rFonts w:ascii="Garamond" w:hAnsi="Garamond"/>
          <w:noProof/>
          <w:sz w:val="24"/>
        </w:rPr>
        <w:t>utili</w:t>
      </w:r>
      <w:r w:rsidR="0082235E" w:rsidRPr="000E6EDB">
        <w:rPr>
          <w:rFonts w:ascii="Garamond" w:hAnsi="Garamond"/>
          <w:noProof/>
          <w:sz w:val="24"/>
        </w:rPr>
        <w:t>s</w:t>
      </w:r>
      <w:r w:rsidR="00CB392C" w:rsidRPr="000E6EDB">
        <w:rPr>
          <w:rFonts w:ascii="Garamond" w:hAnsi="Garamond"/>
          <w:noProof/>
          <w:sz w:val="24"/>
        </w:rPr>
        <w:t>ation</w:t>
      </w:r>
      <w:r w:rsidR="00CB392C" w:rsidRPr="000E6EDB">
        <w:rPr>
          <w:rFonts w:ascii="Garamond" w:hAnsi="Garamond"/>
          <w:sz w:val="24"/>
        </w:rPr>
        <w:t xml:space="preserve"> of resources, resistance against diseases or absence of natural predators</w:t>
      </w:r>
      <w:r w:rsidR="00E16087" w:rsidRPr="000E6EDB">
        <w:rPr>
          <w:rFonts w:ascii="Garamond" w:hAnsi="Garamond"/>
          <w:i/>
          <w:iCs/>
          <w:sz w:val="24"/>
        </w:rPr>
        <w:t xml:space="preserve"> </w:t>
      </w:r>
      <w:sdt>
        <w:sdtPr>
          <w:rPr>
            <w:rFonts w:ascii="Garamond" w:hAnsi="Garamond"/>
            <w:i/>
            <w:iCs/>
            <w:sz w:val="24"/>
          </w:rPr>
          <w:id w:val="120962442"/>
          <w:citation/>
        </w:sdtPr>
        <w:sdtEndPr/>
        <w:sdtContent>
          <w:r w:rsidR="00E16087" w:rsidRPr="000E6EDB">
            <w:rPr>
              <w:rFonts w:ascii="Garamond" w:hAnsi="Garamond"/>
              <w:i/>
              <w:iCs/>
              <w:sz w:val="24"/>
            </w:rPr>
            <w:fldChar w:fldCharType="begin"/>
          </w:r>
          <w:r w:rsidR="00E16087" w:rsidRPr="000E6EDB">
            <w:rPr>
              <w:rFonts w:ascii="Garamond" w:hAnsi="Garamond"/>
              <w:sz w:val="24"/>
              <w:lang w:val="en-US"/>
            </w:rPr>
            <w:instrText xml:space="preserve">CITATION Erl11 \l 1043 </w:instrText>
          </w:r>
          <w:r w:rsidR="00E16087" w:rsidRPr="000E6EDB">
            <w:rPr>
              <w:rFonts w:ascii="Garamond" w:hAnsi="Garamond"/>
              <w:i/>
              <w:iCs/>
              <w:sz w:val="24"/>
            </w:rPr>
            <w:fldChar w:fldCharType="separate"/>
          </w:r>
          <w:r w:rsidR="00DF6EF3" w:rsidRPr="00DF6EF3">
            <w:rPr>
              <w:rFonts w:ascii="Garamond" w:hAnsi="Garamond"/>
              <w:noProof/>
              <w:sz w:val="24"/>
              <w:lang w:val="en-US"/>
            </w:rPr>
            <w:t>(Frits-Baastad, 2011)</w:t>
          </w:r>
          <w:r w:rsidR="00E16087" w:rsidRPr="000E6EDB">
            <w:rPr>
              <w:rFonts w:ascii="Garamond" w:hAnsi="Garamond"/>
              <w:i/>
              <w:iCs/>
              <w:sz w:val="24"/>
            </w:rPr>
            <w:fldChar w:fldCharType="end"/>
          </w:r>
        </w:sdtContent>
      </w:sdt>
      <w:r w:rsidR="00E16087" w:rsidRPr="000E6EDB">
        <w:rPr>
          <w:rFonts w:ascii="Garamond" w:hAnsi="Garamond"/>
          <w:sz w:val="24"/>
        </w:rPr>
        <w:t>.</w:t>
      </w:r>
      <w:r w:rsidR="00CB392C" w:rsidRPr="000E6EDB">
        <w:rPr>
          <w:rFonts w:ascii="Garamond" w:hAnsi="Garamond"/>
          <w:sz w:val="24"/>
        </w:rPr>
        <w:t xml:space="preserve"> </w:t>
      </w:r>
    </w:p>
    <w:p w:rsidR="00A30A3E" w:rsidRPr="0032691C" w:rsidRDefault="00A30A3E" w:rsidP="00A325BC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Garamond" w:eastAsia="Times New Roman" w:hAnsi="Garamond" w:cs="mes New Roman"/>
          <w:color w:val="000000"/>
          <w:sz w:val="24"/>
          <w:szCs w:val="24"/>
        </w:rPr>
      </w:pPr>
    </w:p>
    <w:p w:rsidR="00A30A3E" w:rsidRPr="00D12A57" w:rsidRDefault="00CB392C" w:rsidP="00A325BC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Garamond" w:eastAsia="Times New Roman" w:hAnsi="Garamond" w:cs="mes New Roman"/>
          <w:color w:val="000000"/>
          <w:sz w:val="24"/>
          <w:szCs w:val="24"/>
        </w:rPr>
      </w:pPr>
      <w:r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The </w:t>
      </w:r>
      <w:proofErr w:type="spellStart"/>
      <w:r w:rsidRPr="0032691C">
        <w:rPr>
          <w:rFonts w:ascii="Garamond" w:eastAsia="Times New Roman" w:hAnsi="Garamond" w:cs="mes New Roman"/>
          <w:i/>
          <w:color w:val="000000"/>
          <w:sz w:val="24"/>
          <w:szCs w:val="24"/>
        </w:rPr>
        <w:t>Leucaena</w:t>
      </w:r>
      <w:proofErr w:type="spellEnd"/>
      <w:r w:rsidRPr="0032691C">
        <w:rPr>
          <w:rFonts w:ascii="Garamond" w:eastAsia="Times New Roman" w:hAnsi="Garamond" w:cs="mes New Roman"/>
          <w:i/>
          <w:color w:val="000000"/>
          <w:sz w:val="24"/>
          <w:szCs w:val="24"/>
        </w:rPr>
        <w:t xml:space="preserve"> </w:t>
      </w:r>
      <w:proofErr w:type="spellStart"/>
      <w:r w:rsidRPr="0032691C">
        <w:rPr>
          <w:rFonts w:ascii="Garamond" w:eastAsia="Times New Roman" w:hAnsi="Garamond" w:cs="mes New Roman"/>
          <w:i/>
          <w:color w:val="000000"/>
          <w:sz w:val="24"/>
          <w:szCs w:val="24"/>
        </w:rPr>
        <w:t>leucocephala</w:t>
      </w:r>
      <w:proofErr w:type="spellEnd"/>
      <w:r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 is a tree species with many competitive characteristics such as; </w:t>
      </w:r>
      <w:r w:rsidR="0082235E">
        <w:rPr>
          <w:rFonts w:ascii="Garamond" w:eastAsia="Times New Roman" w:hAnsi="Garamond" w:cs="mes New Roman"/>
          <w:noProof/>
          <w:color w:val="000000"/>
          <w:sz w:val="24"/>
          <w:szCs w:val="24"/>
        </w:rPr>
        <w:t>quick</w:t>
      </w:r>
      <w:r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 re-sprouting after being cut or burned,</w:t>
      </w:r>
      <w:r w:rsidR="00D12A57">
        <w:rPr>
          <w:rFonts w:ascii="Garamond" w:eastAsia="Times New Roman" w:hAnsi="Garamond" w:cs="mes New Roman"/>
          <w:color w:val="000000"/>
          <w:sz w:val="24"/>
          <w:szCs w:val="24"/>
        </w:rPr>
        <w:t xml:space="preserve"> the</w:t>
      </w:r>
      <w:r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 </w:t>
      </w:r>
      <w:r w:rsidRPr="00D12A57">
        <w:rPr>
          <w:rFonts w:ascii="Garamond" w:eastAsia="Times New Roman" w:hAnsi="Garamond" w:cs="mes New Roman"/>
          <w:noProof/>
          <w:color w:val="000000"/>
          <w:sz w:val="24"/>
          <w:szCs w:val="24"/>
        </w:rPr>
        <w:t>ability</w:t>
      </w:r>
      <w:r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 to pollinate itself, </w:t>
      </w:r>
      <w:r w:rsidR="00D12A57">
        <w:rPr>
          <w:rFonts w:ascii="Garamond" w:eastAsia="Times New Roman" w:hAnsi="Garamond" w:cs="mes New Roman"/>
          <w:color w:val="000000"/>
          <w:sz w:val="24"/>
          <w:szCs w:val="24"/>
        </w:rPr>
        <w:t xml:space="preserve">and </w:t>
      </w:r>
      <w:r w:rsidRPr="0032691C">
        <w:rPr>
          <w:rFonts w:ascii="Garamond" w:eastAsia="Times New Roman" w:hAnsi="Garamond" w:cs="mes New Roman"/>
          <w:color w:val="000000"/>
          <w:sz w:val="24"/>
          <w:szCs w:val="24"/>
        </w:rPr>
        <w:t>year around flowering and fruiting</w:t>
      </w:r>
      <w:r w:rsidR="000E6EDB" w:rsidRPr="000E6EDB">
        <w:rPr>
          <w:rFonts w:ascii="Garamond" w:eastAsia="Times New Roman" w:hAnsi="Garamond" w:cs="mes New Roman"/>
          <w:noProof/>
          <w:color w:val="000000"/>
          <w:sz w:val="24"/>
          <w:szCs w:val="24"/>
        </w:rPr>
        <w:t xml:space="preserve"> </w:t>
      </w:r>
      <w:sdt>
        <w:sdtPr>
          <w:rPr>
            <w:rFonts w:ascii="Garamond" w:eastAsia="Times New Roman" w:hAnsi="Garamond" w:cs="mes New Roman"/>
            <w:noProof/>
            <w:color w:val="000000"/>
            <w:sz w:val="24"/>
            <w:szCs w:val="24"/>
          </w:rPr>
          <w:id w:val="-619919131"/>
          <w:citation/>
        </w:sdtPr>
        <w:sdtEndPr/>
        <w:sdtContent>
          <w:r w:rsidR="000E6EDB">
            <w:rPr>
              <w:rFonts w:ascii="Garamond" w:eastAsia="Times New Roman" w:hAnsi="Garamond" w:cs="mes New Roman"/>
              <w:noProof/>
              <w:color w:val="000000"/>
              <w:sz w:val="24"/>
              <w:szCs w:val="24"/>
            </w:rPr>
            <w:fldChar w:fldCharType="begin"/>
          </w:r>
          <w:r w:rsidR="000E6EDB">
            <w:rPr>
              <w:rFonts w:ascii="Garamond" w:eastAsia="Times New Roman" w:hAnsi="Garamond" w:cs="mes New Roman"/>
              <w:noProof/>
              <w:color w:val="000000"/>
              <w:sz w:val="24"/>
              <w:szCs w:val="24"/>
              <w:lang w:val="en-US"/>
            </w:rPr>
            <w:instrText xml:space="preserve">CITATION She \l 1043 </w:instrText>
          </w:r>
          <w:r w:rsidR="000E6EDB">
            <w:rPr>
              <w:rFonts w:ascii="Garamond" w:eastAsia="Times New Roman" w:hAnsi="Garamond" w:cs="mes New Roman"/>
              <w:noProof/>
              <w:color w:val="000000"/>
              <w:sz w:val="24"/>
              <w:szCs w:val="24"/>
            </w:rPr>
            <w:fldChar w:fldCharType="separate"/>
          </w:r>
          <w:r w:rsidR="00DF6EF3" w:rsidRPr="00DF6EF3">
            <w:rPr>
              <w:rFonts w:ascii="Garamond" w:eastAsia="Times New Roman" w:hAnsi="Garamond" w:cs="mes New Roman"/>
              <w:noProof/>
              <w:color w:val="000000"/>
              <w:sz w:val="24"/>
              <w:szCs w:val="24"/>
              <w:lang w:val="en-US"/>
            </w:rPr>
            <w:t>(Shelton &amp; Brewbaker)</w:t>
          </w:r>
          <w:r w:rsidR="000E6EDB">
            <w:rPr>
              <w:rFonts w:ascii="Garamond" w:eastAsia="Times New Roman" w:hAnsi="Garamond" w:cs="mes New Roman"/>
              <w:noProof/>
              <w:color w:val="000000"/>
              <w:sz w:val="24"/>
              <w:szCs w:val="24"/>
            </w:rPr>
            <w:fldChar w:fldCharType="end"/>
          </w:r>
        </w:sdtContent>
      </w:sdt>
      <w:r w:rsidR="000E6EDB">
        <w:rPr>
          <w:rFonts w:ascii="Garamond" w:eastAsia="Times New Roman" w:hAnsi="Garamond" w:cs="mes New Roman"/>
          <w:noProof/>
          <w:color w:val="000000"/>
          <w:sz w:val="24"/>
          <w:szCs w:val="24"/>
        </w:rPr>
        <w:t xml:space="preserve">. </w:t>
      </w:r>
      <w:r w:rsidR="00D917A9"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Another competitive aspect of the </w:t>
      </w:r>
      <w:r w:rsidR="000E6EDB" w:rsidRPr="000E6EDB">
        <w:rPr>
          <w:rFonts w:ascii="Garamond" w:eastAsia="Times New Roman" w:hAnsi="Garamond" w:cs="mes New Roman"/>
          <w:i/>
          <w:noProof/>
          <w:color w:val="000000"/>
          <w:sz w:val="24"/>
          <w:szCs w:val="24"/>
        </w:rPr>
        <w:t>L</w:t>
      </w:r>
      <w:r w:rsidR="000E6EDB">
        <w:rPr>
          <w:rFonts w:ascii="Garamond" w:eastAsia="Times New Roman" w:hAnsi="Garamond" w:cs="mes New Roman"/>
          <w:i/>
          <w:noProof/>
          <w:color w:val="000000"/>
          <w:sz w:val="24"/>
          <w:szCs w:val="24"/>
        </w:rPr>
        <w:t>.</w:t>
      </w:r>
      <w:r w:rsidR="00D917A9" w:rsidRPr="000E6EDB">
        <w:rPr>
          <w:rFonts w:ascii="Garamond" w:eastAsia="Times New Roman" w:hAnsi="Garamond" w:cs="mes New Roman"/>
          <w:i/>
          <w:noProof/>
          <w:color w:val="000000"/>
          <w:sz w:val="24"/>
          <w:szCs w:val="24"/>
        </w:rPr>
        <w:t>leucocephala</w:t>
      </w:r>
      <w:r w:rsidR="00D917A9"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 is that it forms dense </w:t>
      </w:r>
      <w:r w:rsidR="00D917A9" w:rsidRPr="00FF5594">
        <w:rPr>
          <w:rFonts w:ascii="Garamond" w:eastAsia="Times New Roman" w:hAnsi="Garamond" w:cs="mes New Roman"/>
          <w:noProof/>
          <w:color w:val="000000"/>
          <w:sz w:val="24"/>
          <w:szCs w:val="24"/>
        </w:rPr>
        <w:t>monospecific</w:t>
      </w:r>
      <w:r w:rsidR="00D917A9"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 </w:t>
      </w:r>
      <w:r w:rsidR="00D917A9" w:rsidRPr="00502AFE">
        <w:rPr>
          <w:rFonts w:ascii="Garamond" w:eastAsia="Times New Roman" w:hAnsi="Garamond" w:cs="mes New Roman"/>
          <w:noProof/>
          <w:color w:val="000000"/>
          <w:sz w:val="24"/>
          <w:szCs w:val="24"/>
        </w:rPr>
        <w:t>thickets</w:t>
      </w:r>
      <w:r w:rsidR="00D917A9"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, </w:t>
      </w:r>
      <w:r w:rsidR="00E16087">
        <w:rPr>
          <w:rFonts w:ascii="Garamond" w:eastAsia="Times New Roman" w:hAnsi="Garamond" w:cs="mes New Roman"/>
          <w:noProof/>
          <w:color w:val="000000"/>
          <w:sz w:val="24"/>
          <w:szCs w:val="24"/>
        </w:rPr>
        <w:t>which</w:t>
      </w:r>
      <w:r w:rsidR="00D917A9" w:rsidRPr="00E16087">
        <w:rPr>
          <w:rFonts w:ascii="Garamond" w:eastAsia="Times New Roman" w:hAnsi="Garamond" w:cs="mes New Roman"/>
          <w:noProof/>
          <w:color w:val="000000"/>
          <w:sz w:val="24"/>
          <w:szCs w:val="24"/>
        </w:rPr>
        <w:t xml:space="preserve"> suppress</w:t>
      </w:r>
      <w:r w:rsidR="00D917A9"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 </w:t>
      </w:r>
      <w:r w:rsidR="00D917A9" w:rsidRPr="00D12A57">
        <w:rPr>
          <w:rFonts w:ascii="Garamond" w:eastAsia="Times New Roman" w:hAnsi="Garamond" w:cs="mes New Roman"/>
          <w:noProof/>
          <w:color w:val="000000"/>
          <w:sz w:val="24"/>
          <w:szCs w:val="24"/>
        </w:rPr>
        <w:t>and</w:t>
      </w:r>
      <w:r w:rsidR="00D917A9"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 replace other species</w:t>
      </w:r>
      <w:r w:rsidR="000E6EDB" w:rsidRPr="000E6EDB">
        <w:rPr>
          <w:rFonts w:ascii="Garamond" w:eastAsia="Times New Roman" w:hAnsi="Garamond" w:cs="mes New Roman"/>
          <w:i/>
          <w:iCs/>
          <w:color w:val="000000"/>
          <w:sz w:val="24"/>
          <w:szCs w:val="24"/>
        </w:rPr>
        <w:t xml:space="preserve"> </w:t>
      </w:r>
      <w:sdt>
        <w:sdtPr>
          <w:rPr>
            <w:rFonts w:ascii="Garamond" w:eastAsia="Times New Roman" w:hAnsi="Garamond" w:cs="mes New Roman"/>
            <w:i/>
            <w:iCs/>
            <w:color w:val="000000"/>
            <w:sz w:val="24"/>
            <w:szCs w:val="24"/>
          </w:rPr>
          <w:id w:val="-1827967704"/>
          <w:citation/>
        </w:sdtPr>
        <w:sdtEndPr/>
        <w:sdtContent>
          <w:r w:rsidR="000E6EDB" w:rsidRPr="00AD15A5">
            <w:rPr>
              <w:rFonts w:ascii="Garamond" w:eastAsia="Times New Roman" w:hAnsi="Garamond" w:cs="mes New Roman"/>
              <w:i/>
              <w:iCs/>
              <w:color w:val="000000"/>
              <w:sz w:val="24"/>
              <w:szCs w:val="24"/>
            </w:rPr>
            <w:fldChar w:fldCharType="begin"/>
          </w:r>
          <w:r w:rsidR="000E6EDB" w:rsidRPr="00AD15A5">
            <w:rPr>
              <w:rFonts w:ascii="Garamond" w:eastAsia="Times New Roman" w:hAnsi="Garamond" w:cs="mes New Roman"/>
              <w:color w:val="000000"/>
              <w:sz w:val="24"/>
              <w:szCs w:val="24"/>
            </w:rPr>
            <w:instrText xml:space="preserve"> CITATION She14 \l 1043 </w:instrText>
          </w:r>
          <w:r w:rsidR="000E6EDB" w:rsidRPr="00AD15A5">
            <w:rPr>
              <w:rFonts w:ascii="Garamond" w:eastAsia="Times New Roman" w:hAnsi="Garamond" w:cs="mes New Roman"/>
              <w:i/>
              <w:iCs/>
              <w:color w:val="000000"/>
              <w:sz w:val="24"/>
              <w:szCs w:val="24"/>
            </w:rPr>
            <w:fldChar w:fldCharType="separate"/>
          </w:r>
          <w:r w:rsidR="00DF6EF3" w:rsidRPr="00DF6EF3">
            <w:rPr>
              <w:rFonts w:ascii="Garamond" w:eastAsia="Times New Roman" w:hAnsi="Garamond" w:cs="mes New Roman"/>
              <w:noProof/>
              <w:color w:val="000000"/>
              <w:sz w:val="24"/>
              <w:szCs w:val="24"/>
            </w:rPr>
            <w:t>(Leeuw, 2014)</w:t>
          </w:r>
          <w:r w:rsidR="000E6EDB" w:rsidRPr="00AD15A5">
            <w:rPr>
              <w:rFonts w:ascii="Garamond" w:eastAsia="Times New Roman" w:hAnsi="Garamond" w:cs="mes New Roman"/>
              <w:i/>
              <w:iCs/>
              <w:color w:val="000000"/>
              <w:sz w:val="24"/>
              <w:szCs w:val="24"/>
            </w:rPr>
            <w:fldChar w:fldCharType="end"/>
          </w:r>
        </w:sdtContent>
      </w:sdt>
      <w:r w:rsidR="00D917A9"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. </w:t>
      </w:r>
      <w:r w:rsidR="00D917A9" w:rsidRPr="00F439BB">
        <w:rPr>
          <w:rFonts w:ascii="Garamond" w:eastAsia="Times New Roman" w:hAnsi="Garamond" w:cs="mes New Roman"/>
          <w:noProof/>
          <w:color w:val="000000"/>
          <w:sz w:val="24"/>
          <w:szCs w:val="24"/>
        </w:rPr>
        <w:t xml:space="preserve">The </w:t>
      </w:r>
      <w:r w:rsidR="0082235E" w:rsidRPr="00F439BB">
        <w:rPr>
          <w:rFonts w:ascii="Garamond" w:eastAsia="Times New Roman" w:hAnsi="Garamond" w:cs="mes New Roman"/>
          <w:noProof/>
          <w:color w:val="000000"/>
          <w:sz w:val="24"/>
          <w:szCs w:val="24"/>
        </w:rPr>
        <w:t>species</w:t>
      </w:r>
      <w:r w:rsidR="00D917A9" w:rsidRPr="00F439BB">
        <w:rPr>
          <w:rFonts w:ascii="Garamond" w:eastAsia="Times New Roman" w:hAnsi="Garamond" w:cs="mes New Roman"/>
          <w:noProof/>
          <w:color w:val="000000"/>
          <w:sz w:val="24"/>
          <w:szCs w:val="24"/>
        </w:rPr>
        <w:t xml:space="preserve"> coloni</w:t>
      </w:r>
      <w:r w:rsidR="00FF5594" w:rsidRPr="00F439BB">
        <w:rPr>
          <w:rFonts w:ascii="Garamond" w:eastAsia="Times New Roman" w:hAnsi="Garamond" w:cs="mes New Roman"/>
          <w:noProof/>
          <w:color w:val="000000"/>
          <w:sz w:val="24"/>
          <w:szCs w:val="24"/>
        </w:rPr>
        <w:t>s</w:t>
      </w:r>
      <w:r w:rsidR="00D917A9" w:rsidRPr="00F439BB">
        <w:rPr>
          <w:rFonts w:ascii="Garamond" w:eastAsia="Times New Roman" w:hAnsi="Garamond" w:cs="mes New Roman"/>
          <w:noProof/>
          <w:color w:val="000000"/>
          <w:sz w:val="24"/>
          <w:szCs w:val="24"/>
        </w:rPr>
        <w:t xml:space="preserve">es </w:t>
      </w:r>
      <w:r w:rsidR="00F439BB">
        <w:rPr>
          <w:rFonts w:ascii="Garamond" w:eastAsia="Times New Roman" w:hAnsi="Garamond" w:cs="mes New Roman"/>
          <w:noProof/>
          <w:color w:val="000000"/>
          <w:sz w:val="24"/>
          <w:szCs w:val="24"/>
        </w:rPr>
        <w:t xml:space="preserve">especially well on </w:t>
      </w:r>
      <w:r w:rsidR="00F439BB" w:rsidRPr="00F439BB">
        <w:rPr>
          <w:rFonts w:ascii="Garamond" w:eastAsia="Times New Roman" w:hAnsi="Garamond" w:cs="mes New Roman"/>
          <w:noProof/>
          <w:color w:val="000000"/>
          <w:sz w:val="24"/>
          <w:szCs w:val="24"/>
        </w:rPr>
        <w:t>di</w:t>
      </w:r>
      <w:r w:rsidR="00F439BB">
        <w:rPr>
          <w:rFonts w:ascii="Garamond" w:eastAsia="Times New Roman" w:hAnsi="Garamond" w:cs="mes New Roman"/>
          <w:noProof/>
          <w:color w:val="000000"/>
          <w:sz w:val="24"/>
          <w:szCs w:val="24"/>
        </w:rPr>
        <w:t>sturbed, eroded and rural areas</w:t>
      </w:r>
      <w:r w:rsidR="000E6EDB" w:rsidRPr="000E6EDB">
        <w:rPr>
          <w:rFonts w:ascii="Garamond" w:eastAsia="Times New Roman" w:hAnsi="Garamond" w:cs="mes New Roman"/>
          <w:noProof/>
          <w:color w:val="000000"/>
          <w:sz w:val="24"/>
          <w:szCs w:val="24"/>
        </w:rPr>
        <w:t xml:space="preserve"> </w:t>
      </w:r>
      <w:sdt>
        <w:sdtPr>
          <w:rPr>
            <w:rFonts w:ascii="Garamond" w:eastAsia="Times New Roman" w:hAnsi="Garamond" w:cs="mes New Roman"/>
            <w:noProof/>
            <w:color w:val="000000"/>
            <w:sz w:val="24"/>
            <w:szCs w:val="24"/>
          </w:rPr>
          <w:id w:val="-998876466"/>
          <w:citation/>
        </w:sdtPr>
        <w:sdtEndPr/>
        <w:sdtContent>
          <w:r w:rsidR="000E6EDB" w:rsidRPr="00AD15A5">
            <w:rPr>
              <w:rFonts w:ascii="Garamond" w:eastAsia="Times New Roman" w:hAnsi="Garamond" w:cs="mes New Roman"/>
              <w:noProof/>
              <w:color w:val="000000"/>
              <w:sz w:val="24"/>
              <w:szCs w:val="24"/>
            </w:rPr>
            <w:fldChar w:fldCharType="begin"/>
          </w:r>
          <w:r w:rsidR="000E6EDB">
            <w:rPr>
              <w:rFonts w:ascii="Garamond" w:eastAsia="Times New Roman" w:hAnsi="Garamond" w:cs="mes New Roman"/>
              <w:noProof/>
              <w:color w:val="000000"/>
              <w:sz w:val="24"/>
              <w:szCs w:val="24"/>
            </w:rPr>
            <w:instrText xml:space="preserve">CITATION Hug98 \l 1043 </w:instrText>
          </w:r>
          <w:r w:rsidR="000E6EDB" w:rsidRPr="00AD15A5">
            <w:rPr>
              <w:rFonts w:ascii="Garamond" w:eastAsia="Times New Roman" w:hAnsi="Garamond" w:cs="mes New Roman"/>
              <w:noProof/>
              <w:color w:val="000000"/>
              <w:sz w:val="24"/>
              <w:szCs w:val="24"/>
            </w:rPr>
            <w:fldChar w:fldCharType="separate"/>
          </w:r>
          <w:r w:rsidR="00DF6EF3" w:rsidRPr="00DF6EF3">
            <w:rPr>
              <w:rFonts w:ascii="Garamond" w:eastAsia="Times New Roman" w:hAnsi="Garamond" w:cs="mes New Roman"/>
              <w:noProof/>
              <w:color w:val="000000"/>
              <w:sz w:val="24"/>
              <w:szCs w:val="24"/>
            </w:rPr>
            <w:t>(Hughes, 1998)</w:t>
          </w:r>
          <w:r w:rsidR="000E6EDB" w:rsidRPr="00AD15A5">
            <w:rPr>
              <w:rFonts w:ascii="Garamond" w:eastAsia="Times New Roman" w:hAnsi="Garamond" w:cs="mes New Roman"/>
              <w:noProof/>
              <w:color w:val="000000"/>
              <w:sz w:val="24"/>
              <w:szCs w:val="24"/>
            </w:rPr>
            <w:fldChar w:fldCharType="end"/>
          </w:r>
        </w:sdtContent>
      </w:sdt>
      <w:r w:rsidR="000E6EDB">
        <w:rPr>
          <w:rFonts w:ascii="Garamond" w:eastAsia="Times New Roman" w:hAnsi="Garamond" w:cs="mes New Roman"/>
          <w:noProof/>
          <w:color w:val="000000"/>
          <w:sz w:val="24"/>
          <w:szCs w:val="24"/>
        </w:rPr>
        <w:t xml:space="preserve"> </w:t>
      </w:r>
      <w:sdt>
        <w:sdtPr>
          <w:rPr>
            <w:rFonts w:ascii="Garamond" w:eastAsia="Times New Roman" w:hAnsi="Garamond" w:cs="mes New Roman"/>
            <w:noProof/>
            <w:color w:val="000000"/>
            <w:sz w:val="24"/>
            <w:szCs w:val="24"/>
          </w:rPr>
          <w:id w:val="1548024953"/>
          <w:citation/>
        </w:sdtPr>
        <w:sdtEndPr/>
        <w:sdtContent>
          <w:r w:rsidR="000E6EDB">
            <w:rPr>
              <w:rFonts w:ascii="Garamond" w:eastAsia="Times New Roman" w:hAnsi="Garamond" w:cs="mes New Roman"/>
              <w:noProof/>
              <w:color w:val="000000"/>
              <w:sz w:val="24"/>
              <w:szCs w:val="24"/>
            </w:rPr>
            <w:fldChar w:fldCharType="begin"/>
          </w:r>
          <w:r w:rsidR="000E6EDB">
            <w:rPr>
              <w:rFonts w:ascii="Garamond" w:eastAsia="Times New Roman" w:hAnsi="Garamond" w:cs="mes New Roman"/>
              <w:noProof/>
              <w:color w:val="000000"/>
              <w:sz w:val="24"/>
              <w:szCs w:val="24"/>
              <w:lang w:val="en-US"/>
            </w:rPr>
            <w:instrText xml:space="preserve">CITATION HAF08 \l 1043 </w:instrText>
          </w:r>
          <w:r w:rsidR="000E6EDB">
            <w:rPr>
              <w:rFonts w:ascii="Garamond" w:eastAsia="Times New Roman" w:hAnsi="Garamond" w:cs="mes New Roman"/>
              <w:noProof/>
              <w:color w:val="000000"/>
              <w:sz w:val="24"/>
              <w:szCs w:val="24"/>
            </w:rPr>
            <w:fldChar w:fldCharType="separate"/>
          </w:r>
          <w:r w:rsidR="00DF6EF3" w:rsidRPr="00DF6EF3">
            <w:rPr>
              <w:rFonts w:ascii="Garamond" w:eastAsia="Times New Roman" w:hAnsi="Garamond" w:cs="mes New Roman"/>
              <w:noProof/>
              <w:color w:val="000000"/>
              <w:sz w:val="24"/>
              <w:szCs w:val="24"/>
              <w:lang w:val="en-US"/>
            </w:rPr>
            <w:t>(Faisal &amp; Barakbah, 2008)</w:t>
          </w:r>
          <w:r w:rsidR="000E6EDB">
            <w:rPr>
              <w:rFonts w:ascii="Garamond" w:eastAsia="Times New Roman" w:hAnsi="Garamond" w:cs="mes New Roman"/>
              <w:noProof/>
              <w:color w:val="000000"/>
              <w:sz w:val="24"/>
              <w:szCs w:val="24"/>
            </w:rPr>
            <w:fldChar w:fldCharType="end"/>
          </w:r>
        </w:sdtContent>
      </w:sdt>
      <w:r w:rsidR="00D917A9" w:rsidRPr="00F439BB">
        <w:rPr>
          <w:rFonts w:ascii="Garamond" w:eastAsia="Times New Roman" w:hAnsi="Garamond" w:cs="mes New Roman"/>
          <w:noProof/>
          <w:color w:val="000000"/>
          <w:sz w:val="24"/>
          <w:szCs w:val="24"/>
        </w:rPr>
        <w:t>.</w:t>
      </w:r>
      <w:r w:rsidR="00D917A9"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 </w:t>
      </w:r>
      <w:r w:rsidR="000E6EDB">
        <w:rPr>
          <w:rFonts w:ascii="Garamond" w:eastAsia="Times New Roman" w:hAnsi="Garamond" w:cs="mes New Roman"/>
          <w:color w:val="000000"/>
          <w:sz w:val="24"/>
          <w:szCs w:val="24"/>
        </w:rPr>
        <w:t xml:space="preserve">For further information on </w:t>
      </w:r>
      <w:r w:rsidR="000E6EDB" w:rsidRPr="000E6EDB">
        <w:rPr>
          <w:rFonts w:ascii="Garamond" w:eastAsia="Times New Roman" w:hAnsi="Garamond" w:cs="mes New Roman"/>
          <w:noProof/>
          <w:color w:val="000000"/>
          <w:sz w:val="24"/>
          <w:szCs w:val="24"/>
        </w:rPr>
        <w:t>char</w:t>
      </w:r>
      <w:r w:rsidR="000E6EDB">
        <w:rPr>
          <w:rFonts w:ascii="Garamond" w:eastAsia="Times New Roman" w:hAnsi="Garamond" w:cs="mes New Roman"/>
          <w:noProof/>
          <w:color w:val="000000"/>
          <w:sz w:val="24"/>
          <w:szCs w:val="24"/>
        </w:rPr>
        <w:t>ac</w:t>
      </w:r>
      <w:r w:rsidR="000E6EDB" w:rsidRPr="000E6EDB">
        <w:rPr>
          <w:rFonts w:ascii="Garamond" w:eastAsia="Times New Roman" w:hAnsi="Garamond" w:cs="mes New Roman"/>
          <w:noProof/>
          <w:color w:val="000000"/>
          <w:sz w:val="24"/>
          <w:szCs w:val="24"/>
        </w:rPr>
        <w:t>teristics</w:t>
      </w:r>
      <w:r w:rsidR="000E6EDB">
        <w:rPr>
          <w:rFonts w:ascii="Garamond" w:eastAsia="Times New Roman" w:hAnsi="Garamond" w:cs="mes New Roman"/>
          <w:color w:val="000000"/>
          <w:sz w:val="24"/>
          <w:szCs w:val="24"/>
        </w:rPr>
        <w:t xml:space="preserve"> of the </w:t>
      </w:r>
      <w:proofErr w:type="spellStart"/>
      <w:r w:rsidR="000E6EDB">
        <w:rPr>
          <w:rFonts w:ascii="Garamond" w:eastAsia="Times New Roman" w:hAnsi="Garamond" w:cs="mes New Roman"/>
          <w:i/>
          <w:color w:val="000000"/>
          <w:sz w:val="24"/>
          <w:szCs w:val="24"/>
        </w:rPr>
        <w:t>L.leucocephala</w:t>
      </w:r>
      <w:proofErr w:type="spellEnd"/>
      <w:r w:rsidR="000E6EDB">
        <w:rPr>
          <w:rFonts w:ascii="Garamond" w:eastAsia="Times New Roman" w:hAnsi="Garamond" w:cs="mes New Roman"/>
          <w:color w:val="000000"/>
          <w:sz w:val="24"/>
          <w:szCs w:val="24"/>
        </w:rPr>
        <w:t xml:space="preserve"> see Annexe one.</w:t>
      </w:r>
    </w:p>
    <w:p w:rsidR="00E40D06" w:rsidRPr="0032691C" w:rsidRDefault="00E40D06" w:rsidP="00A325BC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Garamond" w:eastAsia="Times New Roman" w:hAnsi="Garamond" w:cs="mes New Roman"/>
          <w:color w:val="000000"/>
          <w:sz w:val="24"/>
          <w:szCs w:val="24"/>
        </w:rPr>
      </w:pPr>
    </w:p>
    <w:p w:rsidR="00B05E58" w:rsidRPr="0032691C" w:rsidRDefault="00D917A9" w:rsidP="00A325BC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Garamond" w:eastAsia="Times New Roman" w:hAnsi="Garamond" w:cs="mes New Roman"/>
          <w:color w:val="000000"/>
          <w:sz w:val="24"/>
          <w:szCs w:val="24"/>
        </w:rPr>
      </w:pPr>
      <w:proofErr w:type="spellStart"/>
      <w:r w:rsidRPr="0032691C">
        <w:rPr>
          <w:rFonts w:ascii="Garamond" w:eastAsia="Times New Roman" w:hAnsi="Garamond" w:cs="mes New Roman"/>
          <w:i/>
          <w:color w:val="000000"/>
          <w:sz w:val="24"/>
          <w:szCs w:val="24"/>
        </w:rPr>
        <w:t>L</w:t>
      </w:r>
      <w:r w:rsidR="000E6EDB">
        <w:rPr>
          <w:rFonts w:ascii="Garamond" w:eastAsia="Times New Roman" w:hAnsi="Garamond" w:cs="mes New Roman"/>
          <w:i/>
          <w:color w:val="000000"/>
          <w:sz w:val="24"/>
          <w:szCs w:val="24"/>
        </w:rPr>
        <w:t>.</w:t>
      </w:r>
      <w:r w:rsidRPr="0032691C">
        <w:rPr>
          <w:rFonts w:ascii="Garamond" w:eastAsia="Times New Roman" w:hAnsi="Garamond" w:cs="mes New Roman"/>
          <w:i/>
          <w:color w:val="000000"/>
          <w:sz w:val="24"/>
          <w:szCs w:val="24"/>
        </w:rPr>
        <w:t>leucocephala</w:t>
      </w:r>
      <w:proofErr w:type="spellEnd"/>
      <w:r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 has established itself on </w:t>
      </w:r>
      <w:proofErr w:type="spellStart"/>
      <w:r w:rsidRPr="0032691C">
        <w:rPr>
          <w:rFonts w:ascii="Garamond" w:eastAsia="Times New Roman" w:hAnsi="Garamond" w:cs="mes New Roman"/>
          <w:color w:val="000000"/>
          <w:sz w:val="24"/>
          <w:szCs w:val="24"/>
        </w:rPr>
        <w:t>Sint</w:t>
      </w:r>
      <w:proofErr w:type="spellEnd"/>
      <w:r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-Eustatius, one of the </w:t>
      </w:r>
      <w:r w:rsidRPr="00FF5594">
        <w:rPr>
          <w:rFonts w:ascii="Garamond" w:eastAsia="Times New Roman" w:hAnsi="Garamond" w:cs="mes New Roman"/>
          <w:noProof/>
          <w:color w:val="000000"/>
          <w:sz w:val="24"/>
          <w:szCs w:val="24"/>
        </w:rPr>
        <w:t>island</w:t>
      </w:r>
      <w:r w:rsidR="00FF5594">
        <w:rPr>
          <w:rFonts w:ascii="Garamond" w:eastAsia="Times New Roman" w:hAnsi="Garamond" w:cs="mes New Roman"/>
          <w:noProof/>
          <w:color w:val="000000"/>
          <w:sz w:val="24"/>
          <w:szCs w:val="24"/>
        </w:rPr>
        <w:t>s</w:t>
      </w:r>
      <w:r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 of the Dutch Caribbean. The tree species is not native to this area, making it an </w:t>
      </w:r>
      <w:r w:rsidRPr="00FF5594">
        <w:rPr>
          <w:rFonts w:ascii="Garamond" w:eastAsia="Times New Roman" w:hAnsi="Garamond" w:cs="mes New Roman"/>
          <w:noProof/>
          <w:color w:val="000000"/>
          <w:sz w:val="24"/>
          <w:szCs w:val="24"/>
        </w:rPr>
        <w:t>extreme</w:t>
      </w:r>
      <w:r w:rsidR="00FF5594">
        <w:rPr>
          <w:rFonts w:ascii="Garamond" w:eastAsia="Times New Roman" w:hAnsi="Garamond" w:cs="mes New Roman"/>
          <w:noProof/>
          <w:color w:val="000000"/>
          <w:sz w:val="24"/>
          <w:szCs w:val="24"/>
        </w:rPr>
        <w:t>ly</w:t>
      </w:r>
      <w:r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 invasive species because </w:t>
      </w:r>
      <w:r w:rsidR="000E6EDB">
        <w:rPr>
          <w:rFonts w:ascii="Garamond" w:eastAsia="Times New Roman" w:hAnsi="Garamond" w:cs="mes New Roman"/>
          <w:color w:val="000000"/>
          <w:sz w:val="24"/>
          <w:szCs w:val="24"/>
        </w:rPr>
        <w:t xml:space="preserve">the species </w:t>
      </w:r>
      <w:r w:rsidR="00D12A57">
        <w:rPr>
          <w:rFonts w:ascii="Garamond" w:eastAsia="Times New Roman" w:hAnsi="Garamond" w:cs="mes New Roman"/>
          <w:color w:val="000000"/>
          <w:sz w:val="24"/>
          <w:szCs w:val="24"/>
        </w:rPr>
        <w:t>has no natural competitors or predators</w:t>
      </w:r>
      <w:r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. </w:t>
      </w:r>
      <w:r w:rsidR="000E6EDB" w:rsidRPr="000E6EDB">
        <w:rPr>
          <w:rFonts w:ascii="Garamond" w:eastAsia="Times New Roman" w:hAnsi="Garamond" w:cs="mes New Roman"/>
          <w:noProof/>
          <w:color w:val="000000"/>
          <w:sz w:val="24"/>
          <w:szCs w:val="24"/>
        </w:rPr>
        <w:t>Unfortun</w:t>
      </w:r>
      <w:r w:rsidR="000E6EDB">
        <w:rPr>
          <w:rFonts w:ascii="Garamond" w:eastAsia="Times New Roman" w:hAnsi="Garamond" w:cs="mes New Roman"/>
          <w:noProof/>
          <w:color w:val="000000"/>
          <w:sz w:val="24"/>
          <w:szCs w:val="24"/>
        </w:rPr>
        <w:t>ate</w:t>
      </w:r>
      <w:r w:rsidR="000E6EDB" w:rsidRPr="000E6EDB">
        <w:rPr>
          <w:rFonts w:ascii="Garamond" w:eastAsia="Times New Roman" w:hAnsi="Garamond" w:cs="mes New Roman"/>
          <w:noProof/>
          <w:color w:val="000000"/>
          <w:sz w:val="24"/>
          <w:szCs w:val="24"/>
        </w:rPr>
        <w:t>ly</w:t>
      </w:r>
      <w:r w:rsidR="000E6EDB">
        <w:rPr>
          <w:rFonts w:ascii="Garamond" w:eastAsia="Times New Roman" w:hAnsi="Garamond" w:cs="mes New Roman"/>
          <w:color w:val="000000"/>
          <w:sz w:val="24"/>
          <w:szCs w:val="24"/>
        </w:rPr>
        <w:t>, t</w:t>
      </w:r>
      <w:r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he island contains many disturbed, eroded </w:t>
      </w:r>
      <w:r w:rsidR="000E6EDB">
        <w:rPr>
          <w:rFonts w:ascii="Garamond" w:eastAsia="Times New Roman" w:hAnsi="Garamond" w:cs="mes New Roman"/>
          <w:color w:val="000000"/>
          <w:sz w:val="24"/>
          <w:szCs w:val="24"/>
        </w:rPr>
        <w:t xml:space="preserve">and rural sights </w:t>
      </w:r>
      <w:r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which provide opportunities for </w:t>
      </w:r>
      <w:proofErr w:type="spellStart"/>
      <w:r w:rsidRPr="0032691C">
        <w:rPr>
          <w:rFonts w:ascii="Garamond" w:eastAsia="Times New Roman" w:hAnsi="Garamond" w:cs="mes New Roman"/>
          <w:i/>
          <w:color w:val="000000"/>
          <w:sz w:val="24"/>
          <w:szCs w:val="24"/>
        </w:rPr>
        <w:t>L</w:t>
      </w:r>
      <w:r w:rsidR="000E6EDB">
        <w:rPr>
          <w:rFonts w:ascii="Garamond" w:eastAsia="Times New Roman" w:hAnsi="Garamond" w:cs="mes New Roman"/>
          <w:i/>
          <w:color w:val="000000"/>
          <w:sz w:val="24"/>
          <w:szCs w:val="24"/>
        </w:rPr>
        <w:t>.</w:t>
      </w:r>
      <w:r w:rsidRPr="0032691C">
        <w:rPr>
          <w:rFonts w:ascii="Garamond" w:eastAsia="Times New Roman" w:hAnsi="Garamond" w:cs="mes New Roman"/>
          <w:i/>
          <w:color w:val="000000"/>
          <w:sz w:val="24"/>
          <w:szCs w:val="24"/>
        </w:rPr>
        <w:t>leucocephala</w:t>
      </w:r>
      <w:proofErr w:type="spellEnd"/>
      <w:r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 to </w:t>
      </w:r>
      <w:r w:rsidR="00D12A57">
        <w:rPr>
          <w:rFonts w:ascii="Garamond" w:eastAsia="Times New Roman" w:hAnsi="Garamond" w:cs="mes New Roman"/>
          <w:color w:val="000000"/>
          <w:sz w:val="24"/>
          <w:szCs w:val="24"/>
        </w:rPr>
        <w:t>establish itself and promote its growth</w:t>
      </w:r>
      <w:r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. </w:t>
      </w:r>
      <w:proofErr w:type="spellStart"/>
      <w:r w:rsidR="000E6EDB">
        <w:rPr>
          <w:rFonts w:ascii="Garamond" w:eastAsia="Times New Roman" w:hAnsi="Garamond" w:cs="mes New Roman"/>
          <w:i/>
          <w:color w:val="000000"/>
          <w:sz w:val="24"/>
          <w:szCs w:val="24"/>
        </w:rPr>
        <w:t>L.</w:t>
      </w:r>
      <w:r w:rsidRPr="0032691C">
        <w:rPr>
          <w:rFonts w:ascii="Garamond" w:eastAsia="Times New Roman" w:hAnsi="Garamond" w:cs="mes New Roman"/>
          <w:i/>
          <w:color w:val="000000"/>
          <w:sz w:val="24"/>
          <w:szCs w:val="24"/>
        </w:rPr>
        <w:t>leucocephala</w:t>
      </w:r>
      <w:proofErr w:type="spellEnd"/>
      <w:r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 is present in some </w:t>
      </w:r>
      <w:r w:rsidR="00D12A57">
        <w:rPr>
          <w:rFonts w:ascii="Garamond" w:eastAsia="Times New Roman" w:hAnsi="Garamond" w:cs="mes New Roman"/>
          <w:noProof/>
          <w:color w:val="000000"/>
          <w:sz w:val="24"/>
          <w:szCs w:val="24"/>
        </w:rPr>
        <w:t>regions</w:t>
      </w:r>
      <w:r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 of the national parks, threatening the natural flora and ecosys</w:t>
      </w:r>
      <w:r w:rsidR="00B05E58" w:rsidRPr="0032691C">
        <w:rPr>
          <w:rFonts w:ascii="Garamond" w:eastAsia="Times New Roman" w:hAnsi="Garamond" w:cs="mes New Roman"/>
          <w:color w:val="000000"/>
          <w:sz w:val="24"/>
          <w:szCs w:val="24"/>
        </w:rPr>
        <w:t>tem</w:t>
      </w:r>
      <w:r w:rsidR="000E6EDB">
        <w:rPr>
          <w:rFonts w:ascii="Garamond" w:eastAsia="Times New Roman" w:hAnsi="Garamond" w:cs="mes New Roman"/>
          <w:color w:val="000000"/>
          <w:sz w:val="24"/>
          <w:szCs w:val="24"/>
        </w:rPr>
        <w:t>s</w:t>
      </w:r>
      <w:r w:rsidR="00B05E58"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. The national parks of </w:t>
      </w:r>
      <w:proofErr w:type="spellStart"/>
      <w:r w:rsidR="00B05E58" w:rsidRPr="0032691C">
        <w:rPr>
          <w:rFonts w:ascii="Garamond" w:eastAsia="Times New Roman" w:hAnsi="Garamond" w:cs="mes New Roman"/>
          <w:color w:val="000000"/>
          <w:sz w:val="24"/>
          <w:szCs w:val="24"/>
        </w:rPr>
        <w:t>Sint</w:t>
      </w:r>
      <w:proofErr w:type="spellEnd"/>
      <w:r w:rsidR="00B05E58" w:rsidRPr="0032691C">
        <w:rPr>
          <w:rFonts w:ascii="Garamond" w:eastAsia="Times New Roman" w:hAnsi="Garamond" w:cs="mes New Roman"/>
          <w:color w:val="000000"/>
          <w:sz w:val="24"/>
          <w:szCs w:val="24"/>
        </w:rPr>
        <w:t>-</w:t>
      </w:r>
      <w:r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Eustatius contain over 500 native plants and are a hot spot </w:t>
      </w:r>
      <w:r w:rsidR="00B05E58"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for biodiversity. </w:t>
      </w:r>
      <w:r w:rsidR="005B1C43">
        <w:rPr>
          <w:rFonts w:ascii="Garamond" w:eastAsia="Times New Roman" w:hAnsi="Garamond" w:cs="mes New Roman"/>
          <w:color w:val="000000"/>
          <w:sz w:val="24"/>
          <w:szCs w:val="24"/>
        </w:rPr>
        <w:t xml:space="preserve">The National </w:t>
      </w:r>
      <w:r w:rsidR="005B1C43" w:rsidRPr="005B1C43">
        <w:rPr>
          <w:rFonts w:ascii="Garamond" w:eastAsia="Times New Roman" w:hAnsi="Garamond" w:cs="mes New Roman"/>
          <w:color w:val="000000"/>
          <w:sz w:val="24"/>
          <w:szCs w:val="24"/>
        </w:rPr>
        <w:t>Park</w:t>
      </w:r>
      <w:r w:rsidR="005B1C43">
        <w:rPr>
          <w:rFonts w:ascii="Garamond" w:eastAsia="Times New Roman" w:hAnsi="Garamond" w:cs="mes New Roman"/>
          <w:color w:val="000000"/>
          <w:sz w:val="24"/>
          <w:szCs w:val="24"/>
        </w:rPr>
        <w:t>s</w:t>
      </w:r>
      <w:r w:rsidR="005B1C43" w:rsidRPr="005B1C43">
        <w:rPr>
          <w:rFonts w:ascii="Garamond" w:eastAsia="Times New Roman" w:hAnsi="Garamond" w:cs="mes New Roman"/>
          <w:color w:val="000000"/>
          <w:sz w:val="24"/>
          <w:szCs w:val="24"/>
        </w:rPr>
        <w:t xml:space="preserve"> attr</w:t>
      </w:r>
      <w:r w:rsidR="005B1C43">
        <w:rPr>
          <w:rFonts w:ascii="Garamond" w:eastAsia="Times New Roman" w:hAnsi="Garamond" w:cs="mes New Roman"/>
          <w:color w:val="000000"/>
          <w:sz w:val="24"/>
          <w:szCs w:val="24"/>
        </w:rPr>
        <w:t>act many tourists to the island</w:t>
      </w:r>
      <w:r w:rsidR="005B1C43" w:rsidRPr="005B1C43">
        <w:rPr>
          <w:rFonts w:ascii="Garamond" w:eastAsia="Times New Roman" w:hAnsi="Garamond" w:cs="mes New Roman"/>
          <w:color w:val="000000"/>
          <w:sz w:val="24"/>
          <w:szCs w:val="24"/>
        </w:rPr>
        <w:t xml:space="preserve"> </w:t>
      </w:r>
      <w:r w:rsidR="005B1C43">
        <w:rPr>
          <w:rFonts w:ascii="Garamond" w:eastAsia="Times New Roman" w:hAnsi="Garamond" w:cs="mes New Roman"/>
          <w:color w:val="000000"/>
          <w:sz w:val="24"/>
          <w:szCs w:val="24"/>
        </w:rPr>
        <w:t>and</w:t>
      </w:r>
      <w:r w:rsidR="005B1C43" w:rsidRPr="005B1C43">
        <w:rPr>
          <w:rFonts w:ascii="Garamond" w:eastAsia="Times New Roman" w:hAnsi="Garamond" w:cs="mes New Roman"/>
          <w:color w:val="000000"/>
          <w:sz w:val="24"/>
          <w:szCs w:val="24"/>
        </w:rPr>
        <w:t xml:space="preserve"> </w:t>
      </w:r>
      <w:r w:rsidR="005B1C43" w:rsidRPr="000E6EDB">
        <w:rPr>
          <w:rFonts w:ascii="Garamond" w:eastAsia="Times New Roman" w:hAnsi="Garamond" w:cs="mes New Roman"/>
          <w:noProof/>
          <w:color w:val="000000"/>
          <w:sz w:val="24"/>
          <w:szCs w:val="24"/>
        </w:rPr>
        <w:t>forms a</w:t>
      </w:r>
      <w:r w:rsidR="000E6EDB" w:rsidRPr="000E6EDB">
        <w:rPr>
          <w:rFonts w:ascii="Garamond" w:eastAsia="Times New Roman" w:hAnsi="Garamond" w:cs="mes New Roman"/>
          <w:noProof/>
          <w:color w:val="000000"/>
          <w:sz w:val="24"/>
          <w:szCs w:val="24"/>
        </w:rPr>
        <w:t xml:space="preserve"> </w:t>
      </w:r>
      <w:r w:rsidR="000E6EDB">
        <w:rPr>
          <w:rFonts w:ascii="Garamond" w:eastAsia="Times New Roman" w:hAnsi="Garamond" w:cs="mes New Roman"/>
          <w:noProof/>
          <w:color w:val="000000"/>
          <w:sz w:val="24"/>
          <w:szCs w:val="24"/>
        </w:rPr>
        <w:t>primary</w:t>
      </w:r>
      <w:r w:rsidR="005B1C43" w:rsidRPr="000E6EDB">
        <w:rPr>
          <w:rFonts w:ascii="Garamond" w:eastAsia="Times New Roman" w:hAnsi="Garamond" w:cs="mes New Roman"/>
          <w:noProof/>
          <w:color w:val="000000"/>
          <w:sz w:val="24"/>
          <w:szCs w:val="24"/>
        </w:rPr>
        <w:t xml:space="preserve"> source of</w:t>
      </w:r>
      <w:r w:rsidR="005B1C43" w:rsidRPr="005B1C43">
        <w:rPr>
          <w:rFonts w:ascii="Garamond" w:eastAsia="Times New Roman" w:hAnsi="Garamond" w:cs="mes New Roman"/>
          <w:color w:val="000000"/>
          <w:sz w:val="24"/>
          <w:szCs w:val="24"/>
        </w:rPr>
        <w:t xml:space="preserve"> income for the population and </w:t>
      </w:r>
      <w:r w:rsidR="005B1C43">
        <w:rPr>
          <w:rFonts w:ascii="Garamond" w:eastAsia="Times New Roman" w:hAnsi="Garamond" w:cs="mes New Roman"/>
          <w:color w:val="000000"/>
          <w:sz w:val="24"/>
          <w:szCs w:val="24"/>
        </w:rPr>
        <w:t>the</w:t>
      </w:r>
      <w:r w:rsidR="000E6EDB">
        <w:rPr>
          <w:rFonts w:ascii="Garamond" w:eastAsia="Times New Roman" w:hAnsi="Garamond" w:cs="mes New Roman"/>
          <w:color w:val="000000"/>
          <w:sz w:val="24"/>
          <w:szCs w:val="24"/>
        </w:rPr>
        <w:t xml:space="preserve"> economy, t</w:t>
      </w:r>
      <w:r w:rsidR="00B05E58" w:rsidRPr="005B1C43">
        <w:rPr>
          <w:rFonts w:ascii="Garamond" w:eastAsia="Times New Roman" w:hAnsi="Garamond" w:cs="mes New Roman"/>
          <w:color w:val="000000"/>
          <w:sz w:val="24"/>
          <w:szCs w:val="24"/>
        </w:rPr>
        <w:t xml:space="preserve">his threat </w:t>
      </w:r>
      <w:r w:rsidR="00F439BB" w:rsidRPr="005B1C43">
        <w:rPr>
          <w:rFonts w:ascii="Garamond" w:eastAsia="Times New Roman" w:hAnsi="Garamond" w:cs="mes New Roman"/>
          <w:color w:val="000000"/>
          <w:sz w:val="24"/>
          <w:szCs w:val="24"/>
        </w:rPr>
        <w:t>to</w:t>
      </w:r>
      <w:r w:rsidR="00B05E58" w:rsidRPr="005B1C43">
        <w:rPr>
          <w:rFonts w:ascii="Garamond" w:eastAsia="Times New Roman" w:hAnsi="Garamond" w:cs="mes New Roman"/>
          <w:color w:val="000000"/>
          <w:sz w:val="24"/>
          <w:szCs w:val="24"/>
        </w:rPr>
        <w:t xml:space="preserve"> the national parks</w:t>
      </w:r>
      <w:r w:rsidR="00B05E58"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 leads to the objective of this study.</w:t>
      </w:r>
    </w:p>
    <w:p w:rsidR="00A325BC" w:rsidRPr="0032691C" w:rsidRDefault="00A325BC" w:rsidP="00A325BC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Garamond" w:eastAsia="Times New Roman" w:hAnsi="Garamond" w:cs="mes New Roman"/>
          <w:color w:val="000000"/>
          <w:sz w:val="24"/>
          <w:szCs w:val="24"/>
        </w:rPr>
      </w:pPr>
    </w:p>
    <w:p w:rsidR="00B05E58" w:rsidRPr="0032691C" w:rsidRDefault="009632BA" w:rsidP="00A325BC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Garamond" w:eastAsia="Times New Roman" w:hAnsi="Garamond" w:cs="mes New Roman"/>
          <w:color w:val="000000"/>
          <w:sz w:val="24"/>
          <w:szCs w:val="24"/>
        </w:rPr>
      </w:pPr>
      <w:proofErr w:type="spellStart"/>
      <w:r w:rsidRPr="0032691C">
        <w:rPr>
          <w:rFonts w:ascii="Garamond" w:eastAsia="Times New Roman" w:hAnsi="Garamond" w:cs="mes New Roman"/>
          <w:color w:val="000000"/>
          <w:sz w:val="24"/>
          <w:szCs w:val="24"/>
        </w:rPr>
        <w:t>Sint</w:t>
      </w:r>
      <w:proofErr w:type="spellEnd"/>
      <w:r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 Eustatius National Parks (</w:t>
      </w:r>
      <w:r w:rsidR="00B05E58" w:rsidRPr="0032691C">
        <w:rPr>
          <w:rFonts w:ascii="Garamond" w:eastAsia="Times New Roman" w:hAnsi="Garamond" w:cs="mes New Roman"/>
          <w:color w:val="000000"/>
          <w:sz w:val="24"/>
          <w:szCs w:val="24"/>
        </w:rPr>
        <w:t>STENAPA</w:t>
      </w:r>
      <w:r w:rsidRPr="0032691C">
        <w:rPr>
          <w:rFonts w:ascii="Garamond" w:eastAsia="Times New Roman" w:hAnsi="Garamond" w:cs="mes New Roman"/>
          <w:color w:val="000000"/>
          <w:sz w:val="24"/>
          <w:szCs w:val="24"/>
        </w:rPr>
        <w:t>)</w:t>
      </w:r>
      <w:r w:rsidR="00B05E58"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 wants to eradicate the </w:t>
      </w:r>
      <w:proofErr w:type="spellStart"/>
      <w:r w:rsidR="00B05E58" w:rsidRPr="0032691C">
        <w:rPr>
          <w:rFonts w:ascii="Garamond" w:eastAsia="Times New Roman" w:hAnsi="Garamond" w:cs="mes New Roman"/>
          <w:i/>
          <w:color w:val="000000"/>
          <w:sz w:val="24"/>
          <w:szCs w:val="24"/>
        </w:rPr>
        <w:t>L</w:t>
      </w:r>
      <w:r w:rsidR="000E6EDB">
        <w:rPr>
          <w:rFonts w:ascii="Garamond" w:eastAsia="Times New Roman" w:hAnsi="Garamond" w:cs="mes New Roman"/>
          <w:i/>
          <w:color w:val="000000"/>
          <w:sz w:val="24"/>
          <w:szCs w:val="24"/>
        </w:rPr>
        <w:t>.</w:t>
      </w:r>
      <w:r w:rsidR="00B05E58" w:rsidRPr="0032691C">
        <w:rPr>
          <w:rFonts w:ascii="Garamond" w:eastAsia="Times New Roman" w:hAnsi="Garamond" w:cs="mes New Roman"/>
          <w:i/>
          <w:color w:val="000000"/>
          <w:sz w:val="24"/>
          <w:szCs w:val="24"/>
        </w:rPr>
        <w:t>leucocephala</w:t>
      </w:r>
      <w:proofErr w:type="spellEnd"/>
      <w:r w:rsidR="00B05E58"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 from the national </w:t>
      </w:r>
      <w:r w:rsidR="00B05E58" w:rsidRPr="00FF5594">
        <w:rPr>
          <w:rFonts w:ascii="Garamond" w:eastAsia="Times New Roman" w:hAnsi="Garamond" w:cs="mes New Roman"/>
          <w:noProof/>
          <w:color w:val="000000"/>
          <w:sz w:val="24"/>
          <w:szCs w:val="24"/>
        </w:rPr>
        <w:t>parks</w:t>
      </w:r>
      <w:r w:rsidR="00B05E58"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 because </w:t>
      </w:r>
      <w:r w:rsidR="000E6EDB">
        <w:rPr>
          <w:rFonts w:ascii="Garamond" w:eastAsia="Times New Roman" w:hAnsi="Garamond" w:cs="mes New Roman"/>
          <w:color w:val="000000"/>
          <w:sz w:val="24"/>
          <w:szCs w:val="24"/>
        </w:rPr>
        <w:t>the species</w:t>
      </w:r>
      <w:r w:rsidR="00B05E58"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 form</w:t>
      </w:r>
      <w:r w:rsidR="000E6EDB">
        <w:rPr>
          <w:rFonts w:ascii="Garamond" w:eastAsia="Times New Roman" w:hAnsi="Garamond" w:cs="mes New Roman"/>
          <w:color w:val="000000"/>
          <w:sz w:val="24"/>
          <w:szCs w:val="24"/>
        </w:rPr>
        <w:t>s</w:t>
      </w:r>
      <w:r w:rsidR="00B05E58"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 a threat to natural vegetation and ecosystem. However, the organisation lacks </w:t>
      </w:r>
      <w:r w:rsidR="005B1C43">
        <w:rPr>
          <w:rFonts w:ascii="Garamond" w:eastAsia="Times New Roman" w:hAnsi="Garamond" w:cs="mes New Roman"/>
          <w:color w:val="000000"/>
          <w:sz w:val="24"/>
          <w:szCs w:val="24"/>
        </w:rPr>
        <w:t>information</w:t>
      </w:r>
      <w:r w:rsidR="00B05E58"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 about the </w:t>
      </w:r>
      <w:r w:rsidR="00FF5594">
        <w:rPr>
          <w:rFonts w:ascii="Garamond" w:eastAsia="Times New Roman" w:hAnsi="Garamond" w:cs="mes New Roman"/>
          <w:noProof/>
          <w:color w:val="000000"/>
          <w:sz w:val="24"/>
          <w:szCs w:val="24"/>
        </w:rPr>
        <w:t>specific</w:t>
      </w:r>
      <w:r w:rsidR="00B05E58"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 distribution and densities of the tree species. The </w:t>
      </w:r>
      <w:r w:rsidR="00FF5594">
        <w:rPr>
          <w:rFonts w:ascii="Garamond" w:eastAsia="Times New Roman" w:hAnsi="Garamond" w:cs="mes New Roman"/>
          <w:noProof/>
          <w:color w:val="000000"/>
          <w:sz w:val="24"/>
          <w:szCs w:val="24"/>
        </w:rPr>
        <w:t>primary</w:t>
      </w:r>
      <w:r w:rsidR="00B05E58"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 objective of the research was the determine this unknown piece of information and to </w:t>
      </w:r>
      <w:r w:rsidR="00FF5594">
        <w:rPr>
          <w:rFonts w:ascii="Garamond" w:eastAsia="Times New Roman" w:hAnsi="Garamond" w:cs="mes New Roman"/>
          <w:noProof/>
          <w:color w:val="000000"/>
          <w:sz w:val="24"/>
          <w:szCs w:val="24"/>
        </w:rPr>
        <w:t>identify</w:t>
      </w:r>
      <w:r w:rsidR="00B05E58"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 </w:t>
      </w:r>
      <w:r w:rsidRPr="0032691C">
        <w:rPr>
          <w:rFonts w:ascii="Garamond" w:eastAsia="Times New Roman" w:hAnsi="Garamond" w:cs="mes New Roman"/>
          <w:color w:val="000000"/>
          <w:sz w:val="24"/>
          <w:szCs w:val="24"/>
        </w:rPr>
        <w:t>areas</w:t>
      </w:r>
      <w:r w:rsidR="005B1C43">
        <w:rPr>
          <w:rFonts w:ascii="Garamond" w:eastAsia="Times New Roman" w:hAnsi="Garamond" w:cs="mes New Roman"/>
          <w:color w:val="000000"/>
          <w:sz w:val="24"/>
          <w:szCs w:val="24"/>
        </w:rPr>
        <w:t xml:space="preserve"> that are at risk of being invaded by </w:t>
      </w:r>
      <w:proofErr w:type="spellStart"/>
      <w:r w:rsidR="000B01FA">
        <w:rPr>
          <w:rFonts w:ascii="Garamond" w:eastAsia="Times New Roman" w:hAnsi="Garamond" w:cs="mes New Roman"/>
          <w:i/>
          <w:color w:val="000000"/>
          <w:sz w:val="24"/>
          <w:szCs w:val="24"/>
        </w:rPr>
        <w:t>L.</w:t>
      </w:r>
      <w:r w:rsidR="005B1C43" w:rsidRPr="005B1C43">
        <w:rPr>
          <w:rFonts w:ascii="Garamond" w:eastAsia="Times New Roman" w:hAnsi="Garamond" w:cs="mes New Roman"/>
          <w:i/>
          <w:noProof/>
          <w:color w:val="000000"/>
          <w:sz w:val="24"/>
          <w:szCs w:val="24"/>
        </w:rPr>
        <w:t>leucocephala</w:t>
      </w:r>
      <w:proofErr w:type="spellEnd"/>
      <w:r w:rsidR="000B01FA">
        <w:rPr>
          <w:rFonts w:ascii="Garamond" w:eastAsia="Times New Roman" w:hAnsi="Garamond" w:cs="mes New Roman"/>
          <w:noProof/>
          <w:color w:val="000000"/>
          <w:sz w:val="24"/>
          <w:szCs w:val="24"/>
        </w:rPr>
        <w:t>;</w:t>
      </w:r>
      <w:r w:rsidR="000B01FA" w:rsidRPr="000B01FA">
        <w:rPr>
          <w:rFonts w:ascii="Garamond" w:eastAsia="Times New Roman" w:hAnsi="Garamond" w:cs="mes New Roman"/>
          <w:noProof/>
          <w:color w:val="000000"/>
          <w:sz w:val="24"/>
          <w:szCs w:val="24"/>
        </w:rPr>
        <w:t xml:space="preserve"> t</w:t>
      </w:r>
      <w:r w:rsidRPr="000B01FA">
        <w:rPr>
          <w:rFonts w:ascii="Garamond" w:eastAsia="Times New Roman" w:hAnsi="Garamond" w:cs="mes New Roman"/>
          <w:noProof/>
          <w:color w:val="000000"/>
          <w:sz w:val="24"/>
          <w:szCs w:val="24"/>
        </w:rPr>
        <w:t>his</w:t>
      </w:r>
      <w:r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 lead</w:t>
      </w:r>
      <w:r w:rsidR="000B01FA">
        <w:rPr>
          <w:rFonts w:ascii="Garamond" w:eastAsia="Times New Roman" w:hAnsi="Garamond" w:cs="mes New Roman"/>
          <w:color w:val="000000"/>
          <w:sz w:val="24"/>
          <w:szCs w:val="24"/>
        </w:rPr>
        <w:t>s</w:t>
      </w:r>
      <w:r w:rsidRPr="0032691C">
        <w:rPr>
          <w:rFonts w:ascii="Garamond" w:eastAsia="Times New Roman" w:hAnsi="Garamond" w:cs="mes New Roman"/>
          <w:color w:val="000000"/>
          <w:sz w:val="24"/>
          <w:szCs w:val="24"/>
        </w:rPr>
        <w:t xml:space="preserve"> to the research question:</w:t>
      </w:r>
    </w:p>
    <w:p w:rsidR="009632BA" w:rsidRPr="0032691C" w:rsidRDefault="009632BA" w:rsidP="00A325BC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Garamond" w:eastAsia="Times New Roman" w:hAnsi="Garamond" w:cs="mes New Roman"/>
          <w:color w:val="000000"/>
          <w:sz w:val="24"/>
          <w:szCs w:val="24"/>
        </w:rPr>
      </w:pPr>
    </w:p>
    <w:p w:rsidR="00A325BC" w:rsidRDefault="005B1C43" w:rsidP="00A325BC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Garamond" w:eastAsia="Times New Roman" w:hAnsi="Garamond" w:cs="mes New Roman"/>
          <w:b/>
          <w:color w:val="000000"/>
          <w:sz w:val="24"/>
          <w:szCs w:val="24"/>
        </w:rPr>
      </w:pPr>
      <w:r w:rsidRPr="005B1C43">
        <w:rPr>
          <w:rFonts w:ascii="Garamond" w:eastAsia="Times New Roman" w:hAnsi="Garamond" w:cs="mes New Roman"/>
          <w:b/>
          <w:color w:val="000000"/>
          <w:sz w:val="24"/>
          <w:szCs w:val="24"/>
        </w:rPr>
        <w:t xml:space="preserve">Where and in what density is </w:t>
      </w:r>
      <w:proofErr w:type="spellStart"/>
      <w:r w:rsidRPr="005B1C43">
        <w:rPr>
          <w:rFonts w:ascii="Garamond" w:eastAsia="Times New Roman" w:hAnsi="Garamond" w:cs="mes New Roman"/>
          <w:b/>
          <w:color w:val="000000"/>
          <w:sz w:val="24"/>
          <w:szCs w:val="24"/>
        </w:rPr>
        <w:t>Leucaena</w:t>
      </w:r>
      <w:proofErr w:type="spellEnd"/>
      <w:r w:rsidRPr="005B1C43">
        <w:rPr>
          <w:rFonts w:ascii="Garamond" w:eastAsia="Times New Roman" w:hAnsi="Garamond" w:cs="mes New Roman"/>
          <w:b/>
          <w:color w:val="000000"/>
          <w:sz w:val="24"/>
          <w:szCs w:val="24"/>
        </w:rPr>
        <w:t xml:space="preserve"> </w:t>
      </w:r>
      <w:proofErr w:type="spellStart"/>
      <w:r w:rsidRPr="005B1C43">
        <w:rPr>
          <w:rFonts w:ascii="Garamond" w:eastAsia="Times New Roman" w:hAnsi="Garamond" w:cs="mes New Roman"/>
          <w:b/>
          <w:color w:val="000000"/>
          <w:sz w:val="24"/>
          <w:szCs w:val="24"/>
        </w:rPr>
        <w:t>leucocephala</w:t>
      </w:r>
      <w:proofErr w:type="spellEnd"/>
      <w:r w:rsidRPr="005B1C43">
        <w:rPr>
          <w:rFonts w:ascii="Garamond" w:eastAsia="Times New Roman" w:hAnsi="Garamond" w:cs="mes New Roman"/>
          <w:b/>
          <w:color w:val="000000"/>
          <w:sz w:val="24"/>
          <w:szCs w:val="24"/>
        </w:rPr>
        <w:t xml:space="preserve"> present on St. Eustatius?</w:t>
      </w:r>
    </w:p>
    <w:p w:rsidR="000E6EDB" w:rsidRPr="000E6EDB" w:rsidRDefault="000E6EDB" w:rsidP="00A325BC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Garamond" w:eastAsia="Times New Roman" w:hAnsi="Garamond" w:cs="mes New Roman"/>
          <w:iCs/>
          <w:color w:val="000000"/>
          <w:sz w:val="24"/>
          <w:szCs w:val="24"/>
        </w:rPr>
      </w:pPr>
    </w:p>
    <w:p w:rsidR="009632BA" w:rsidRPr="0032691C" w:rsidRDefault="009632BA" w:rsidP="00A325BC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Garamond" w:eastAsia="Times New Roman" w:hAnsi="Garamond" w:cs="mes New Roman"/>
          <w:sz w:val="24"/>
          <w:szCs w:val="24"/>
        </w:rPr>
      </w:pPr>
    </w:p>
    <w:p w:rsidR="009632BA" w:rsidRPr="0032691C" w:rsidRDefault="009632BA" w:rsidP="009632BA">
      <w:pPr>
        <w:pStyle w:val="Kop1"/>
        <w:numPr>
          <w:ilvl w:val="0"/>
          <w:numId w:val="1"/>
        </w:numPr>
      </w:pPr>
      <w:bookmarkStart w:id="5" w:name="_Toc484425662"/>
      <w:r w:rsidRPr="0032691C">
        <w:lastRenderedPageBreak/>
        <w:t>Methods:</w:t>
      </w:r>
      <w:bookmarkEnd w:id="5"/>
    </w:p>
    <w:p w:rsidR="009632BA" w:rsidRPr="0032691C" w:rsidRDefault="009632BA" w:rsidP="009632BA"/>
    <w:p w:rsidR="004C5BD2" w:rsidRPr="0032691C" w:rsidRDefault="004C5BD2" w:rsidP="004C5BD2">
      <w:pPr>
        <w:pStyle w:val="Kop2"/>
      </w:pPr>
      <w:bookmarkStart w:id="6" w:name="_Toc484425663"/>
      <w:r w:rsidRPr="0032691C">
        <w:t>2.1 research area:</w:t>
      </w:r>
      <w:bookmarkEnd w:id="6"/>
    </w:p>
    <w:p w:rsidR="00326D29" w:rsidRPr="0032691C" w:rsidRDefault="00326D29" w:rsidP="004C5BD2">
      <w:pPr>
        <w:rPr>
          <w:rFonts w:ascii="Garamond" w:hAnsi="Garamond"/>
          <w:sz w:val="24"/>
        </w:rPr>
      </w:pPr>
    </w:p>
    <w:p w:rsidR="00B10F63" w:rsidRDefault="00746D63" w:rsidP="000B01FA">
      <w:pPr>
        <w:tabs>
          <w:tab w:val="left" w:pos="2880"/>
        </w:tabs>
        <w:jc w:val="both"/>
        <w:rPr>
          <w:rFonts w:ascii="Garamond" w:eastAsia="Times New Roman" w:hAnsi="Garamond" w:cs="mes New Roman"/>
          <w:sz w:val="24"/>
          <w:szCs w:val="24"/>
        </w:rPr>
      </w:pPr>
      <w:r w:rsidRPr="00AD15A5">
        <w:rPr>
          <w:noProof/>
          <w:lang w:val="nl-NL" w:eastAsia="nl-NL"/>
        </w:rPr>
        <w:drawing>
          <wp:anchor distT="0" distB="0" distL="114300" distR="114300" simplePos="0" relativeHeight="251715584" behindDoc="1" locked="0" layoutInCell="1" allowOverlap="1" wp14:anchorId="2114B2FA" wp14:editId="3222F351">
            <wp:simplePos x="0" y="0"/>
            <wp:positionH relativeFrom="margin">
              <wp:posOffset>3363595</wp:posOffset>
            </wp:positionH>
            <wp:positionV relativeFrom="paragraph">
              <wp:posOffset>41910</wp:posOffset>
            </wp:positionV>
            <wp:extent cx="2785110" cy="2052320"/>
            <wp:effectExtent l="0" t="0" r="0" b="5080"/>
            <wp:wrapThrough wrapText="bothSides">
              <wp:wrapPolygon edited="0">
                <wp:start x="0" y="0"/>
                <wp:lineTo x="0" y="21453"/>
                <wp:lineTo x="21423" y="21453"/>
                <wp:lineTo x="21423" y="0"/>
                <wp:lineTo x="0" y="0"/>
              </wp:wrapPolygon>
            </wp:wrapThrough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D29" w:rsidRPr="0032691C">
        <w:rPr>
          <w:rFonts w:ascii="Garamond" w:hAnsi="Garamond"/>
          <w:sz w:val="24"/>
        </w:rPr>
        <w:t>T</w:t>
      </w:r>
      <w:r w:rsidR="004C5BD2" w:rsidRPr="0032691C">
        <w:rPr>
          <w:rFonts w:ascii="Garamond" w:hAnsi="Garamond"/>
          <w:sz w:val="24"/>
        </w:rPr>
        <w:t>he projec</w:t>
      </w:r>
      <w:r w:rsidR="0032231F" w:rsidRPr="0032691C">
        <w:rPr>
          <w:rFonts w:ascii="Garamond" w:hAnsi="Garamond"/>
          <w:sz w:val="24"/>
        </w:rPr>
        <w:t xml:space="preserve">t took place on </w:t>
      </w:r>
      <w:proofErr w:type="spellStart"/>
      <w:r w:rsidR="0032231F" w:rsidRPr="0032691C">
        <w:rPr>
          <w:rFonts w:ascii="Garamond" w:hAnsi="Garamond"/>
          <w:sz w:val="24"/>
        </w:rPr>
        <w:t>Sint</w:t>
      </w:r>
      <w:proofErr w:type="spellEnd"/>
      <w:r w:rsidR="0032231F" w:rsidRPr="0032691C">
        <w:rPr>
          <w:rFonts w:ascii="Garamond" w:hAnsi="Garamond"/>
          <w:sz w:val="24"/>
        </w:rPr>
        <w:t xml:space="preserve">-Eustatius, </w:t>
      </w:r>
      <w:r w:rsidR="004C5BD2" w:rsidRPr="0032691C">
        <w:rPr>
          <w:rFonts w:ascii="Garamond" w:hAnsi="Garamond"/>
          <w:sz w:val="24"/>
        </w:rPr>
        <w:t xml:space="preserve">situated in the northern Lesser Antilles, figure 2. </w:t>
      </w:r>
      <w:proofErr w:type="spellStart"/>
      <w:r w:rsidR="004C5BD2" w:rsidRPr="0032691C">
        <w:rPr>
          <w:rFonts w:ascii="Garamond" w:hAnsi="Garamond"/>
          <w:sz w:val="24"/>
        </w:rPr>
        <w:t>Sint</w:t>
      </w:r>
      <w:proofErr w:type="spellEnd"/>
      <w:r w:rsidR="004C5BD2" w:rsidRPr="0032691C">
        <w:rPr>
          <w:rFonts w:ascii="Garamond" w:hAnsi="Garamond"/>
          <w:sz w:val="24"/>
        </w:rPr>
        <w:t xml:space="preserve">-Eustatius forms the </w:t>
      </w:r>
      <w:r w:rsidR="000B01FA">
        <w:rPr>
          <w:rFonts w:ascii="Garamond" w:hAnsi="Garamond"/>
          <w:sz w:val="24"/>
        </w:rPr>
        <w:t xml:space="preserve">Dutch </w:t>
      </w:r>
      <w:r w:rsidR="004C5BD2" w:rsidRPr="0032691C">
        <w:rPr>
          <w:rFonts w:ascii="Garamond" w:hAnsi="Garamond"/>
          <w:sz w:val="24"/>
        </w:rPr>
        <w:t xml:space="preserve">Caribbean together with </w:t>
      </w:r>
      <w:proofErr w:type="spellStart"/>
      <w:r w:rsidR="004C5BD2" w:rsidRPr="0032691C">
        <w:rPr>
          <w:rFonts w:ascii="Garamond" w:hAnsi="Garamond"/>
          <w:sz w:val="24"/>
        </w:rPr>
        <w:t>Saba</w:t>
      </w:r>
      <w:proofErr w:type="spellEnd"/>
      <w:r w:rsidR="004C5BD2" w:rsidRPr="0032691C">
        <w:rPr>
          <w:rFonts w:ascii="Garamond" w:hAnsi="Garamond"/>
          <w:sz w:val="24"/>
        </w:rPr>
        <w:t xml:space="preserve"> and Bonaire.</w:t>
      </w:r>
      <w:r w:rsidR="00115465" w:rsidRPr="0032691C">
        <w:rPr>
          <w:rFonts w:ascii="Garamond" w:hAnsi="Garamond"/>
          <w:sz w:val="24"/>
        </w:rPr>
        <w:t xml:space="preserve"> The island enjoys a tropical climate, which means an average of 18 degrees </w:t>
      </w:r>
      <w:proofErr w:type="spellStart"/>
      <w:r w:rsidR="00115465" w:rsidRPr="0032691C">
        <w:rPr>
          <w:rFonts w:ascii="Garamond" w:hAnsi="Garamond"/>
          <w:sz w:val="24"/>
        </w:rPr>
        <w:t>Celcius</w:t>
      </w:r>
      <w:proofErr w:type="spellEnd"/>
      <w:r w:rsidR="00115465" w:rsidRPr="0032691C">
        <w:rPr>
          <w:rFonts w:ascii="Garamond" w:hAnsi="Garamond"/>
          <w:sz w:val="24"/>
        </w:rPr>
        <w:t xml:space="preserve"> during the year including both a dry and wet season</w:t>
      </w:r>
      <w:r w:rsidR="00D7679F">
        <w:rPr>
          <w:rFonts w:ascii="Garamond" w:hAnsi="Garamond"/>
          <w:sz w:val="24"/>
        </w:rPr>
        <w:t xml:space="preserve"> </w:t>
      </w:r>
      <w:sdt>
        <w:sdtPr>
          <w:rPr>
            <w:rFonts w:ascii="Garamond" w:hAnsi="Garamond"/>
            <w:sz w:val="24"/>
          </w:rPr>
          <w:id w:val="100920693"/>
          <w:citation/>
        </w:sdtPr>
        <w:sdtEndPr/>
        <w:sdtContent>
          <w:r w:rsidR="00D7679F">
            <w:rPr>
              <w:rFonts w:ascii="Garamond" w:hAnsi="Garamond"/>
              <w:sz w:val="24"/>
            </w:rPr>
            <w:fldChar w:fldCharType="begin"/>
          </w:r>
          <w:r w:rsidR="00D7679F">
            <w:rPr>
              <w:rFonts w:ascii="Garamond" w:hAnsi="Garamond"/>
              <w:sz w:val="24"/>
              <w:lang w:val="nl-NL"/>
            </w:rPr>
            <w:instrText xml:space="preserve">CITATION Sta17 \l 1043 </w:instrText>
          </w:r>
          <w:r w:rsidR="00D7679F">
            <w:rPr>
              <w:rFonts w:ascii="Garamond" w:hAnsi="Garamond"/>
              <w:sz w:val="24"/>
            </w:rPr>
            <w:fldChar w:fldCharType="separate"/>
          </w:r>
          <w:r w:rsidR="00DF6EF3" w:rsidRPr="00DF6EF3">
            <w:rPr>
              <w:rFonts w:ascii="Garamond" w:hAnsi="Garamond"/>
              <w:noProof/>
              <w:sz w:val="24"/>
              <w:lang w:val="nl-NL"/>
            </w:rPr>
            <w:t>(Stattia-tourism, 2015)</w:t>
          </w:r>
          <w:r w:rsidR="00D7679F">
            <w:rPr>
              <w:rFonts w:ascii="Garamond" w:hAnsi="Garamond"/>
              <w:sz w:val="24"/>
            </w:rPr>
            <w:fldChar w:fldCharType="end"/>
          </w:r>
        </w:sdtContent>
      </w:sdt>
      <w:r w:rsidR="00115465" w:rsidRPr="0032691C">
        <w:rPr>
          <w:rFonts w:ascii="Garamond" w:hAnsi="Garamond"/>
          <w:sz w:val="24"/>
        </w:rPr>
        <w:t>.</w:t>
      </w:r>
      <w:r w:rsidR="00B10F63" w:rsidRPr="00B10F63">
        <w:rPr>
          <w:rFonts w:ascii="Garamond" w:eastAsia="Times New Roman" w:hAnsi="Garamond" w:cs="mes New Roman"/>
          <w:sz w:val="24"/>
          <w:szCs w:val="24"/>
        </w:rPr>
        <w:t xml:space="preserve"> </w:t>
      </w:r>
    </w:p>
    <w:p w:rsidR="00746D63" w:rsidRPr="0032691C" w:rsidRDefault="00DC54FA" w:rsidP="00746D63">
      <w:pPr>
        <w:jc w:val="both"/>
        <w:rPr>
          <w:rFonts w:ascii="Garamond" w:hAnsi="Garamond"/>
          <w:sz w:val="24"/>
        </w:rPr>
      </w:pPr>
      <w:r w:rsidRPr="00746D63">
        <w:rPr>
          <w:rFonts w:ascii="Garamond" w:hAnsi="Garamond"/>
          <w:noProof/>
          <w:sz w:val="24"/>
          <w:lang w:val="nl-NL" w:eastAsia="nl-NL"/>
        </w:rPr>
        <w:drawing>
          <wp:anchor distT="0" distB="0" distL="114300" distR="114300" simplePos="0" relativeHeight="251718656" behindDoc="1" locked="0" layoutInCell="1" allowOverlap="1" wp14:anchorId="4B030081" wp14:editId="4D373F69">
            <wp:simplePos x="0" y="0"/>
            <wp:positionH relativeFrom="column">
              <wp:posOffset>269240</wp:posOffset>
            </wp:positionH>
            <wp:positionV relativeFrom="paragraph">
              <wp:posOffset>1783080</wp:posOffset>
            </wp:positionV>
            <wp:extent cx="5411470" cy="4857115"/>
            <wp:effectExtent l="0" t="0" r="0" b="635"/>
            <wp:wrapTight wrapText="bothSides">
              <wp:wrapPolygon edited="0">
                <wp:start x="0" y="0"/>
                <wp:lineTo x="0" y="21518"/>
                <wp:lineTo x="21519" y="21518"/>
                <wp:lineTo x="21519" y="0"/>
                <wp:lineTo x="0" y="0"/>
              </wp:wrapPolygon>
            </wp:wrapTight>
            <wp:docPr id="9" name="Afbeelding 9" descr="Afbeeldingsresultaat voor sint eustatius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sint eustatius ma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70" cy="48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6D63">
        <w:rPr>
          <w:rFonts w:ascii="Garamond" w:hAnsi="Garamond"/>
          <w:noProof/>
          <w:sz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BC02BE" wp14:editId="19C238A0">
                <wp:simplePos x="0" y="0"/>
                <wp:positionH relativeFrom="column">
                  <wp:posOffset>3369310</wp:posOffset>
                </wp:positionH>
                <wp:positionV relativeFrom="paragraph">
                  <wp:posOffset>641985</wp:posOffset>
                </wp:positionV>
                <wp:extent cx="2466340" cy="276225"/>
                <wp:effectExtent l="0" t="0" r="0" b="9525"/>
                <wp:wrapThrough wrapText="bothSides">
                  <wp:wrapPolygon edited="0">
                    <wp:start x="0" y="0"/>
                    <wp:lineTo x="0" y="20855"/>
                    <wp:lineTo x="21355" y="20855"/>
                    <wp:lineTo x="21355" y="0"/>
                    <wp:lineTo x="0" y="0"/>
                  </wp:wrapPolygon>
                </wp:wrapThrough>
                <wp:docPr id="43" name="Tekstva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276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54FA" w:rsidRPr="00090444" w:rsidRDefault="00DC54FA" w:rsidP="000B01FA">
                            <w:pPr>
                              <w:pStyle w:val="Bijschrift"/>
                              <w:rPr>
                                <w:noProof/>
                              </w:rPr>
                            </w:pPr>
                            <w:r>
                              <w:t xml:space="preserve">Figure 2: The location of </w:t>
                            </w:r>
                            <w:proofErr w:type="spellStart"/>
                            <w:r>
                              <w:t>Sint</w:t>
                            </w:r>
                            <w:proofErr w:type="spellEnd"/>
                            <w:r>
                              <w:t>-Eustatius on the world map.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3" o:spid="_x0000_s1046" type="#_x0000_t202" style="position:absolute;left:0;text-align:left;margin-left:265.3pt;margin-top:50.55pt;width:194.2pt;height:21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4q6OAIAAHcEAAAOAAAAZHJzL2Uyb0RvYy54bWysVFFv2jAQfp+0/2D5fQRSxqqooWJUTJNQ&#10;WwmmPhvHIVZtn2cbEvbrd3YIbN2epr2Y892XO9/33XF332lFjsJ5Caakk9GYEmE4VNLsS/ptu/pw&#10;S4kPzFRMgRElPQlP7+fv3921thA5NKAq4QgmMb5obUmbEGyRZZ43QjM/AisMBmtwmgW8un1WOdZi&#10;dq2yfDyeZS24yjrgwnv0PvRBOk/561rw8FTXXgSiSopvC+l06dzFM5vfsWLvmG0kPz+D/cMrNJMG&#10;i15SPbDAyMHJP1JpyR14qMOIg86griUXqQfsZjJ+082mYVakXpAcby80+f+Xlj8enx2RVUmnN5QY&#10;plGjrXj14cheCbqQn9b6AmEbi8DQfYYOdR78Hp2x7a52Ov5iQwTjyPTpwq7oAuHozKez2c0UQxxj&#10;+adZnn+MabLr19b58EWAJtEoqUP1EqnsuPahhw6QWMyDktVKKhUvMbBUjhwZKt02Mohz8t9QykSs&#10;gfhVn7D3iDQq5yqx4b6xaIVu1yWC0mujZwfVCblw0E+Tt3wlsfqa+fDMHI4P9ogrEZ7wqBW0JYWz&#10;RUkD7sff/BGPqmKUkhbHsaT++4E5QYn6alDvOLuD4QZjNxjmoJeAfU9w2SxPJn7gghrM2oF+wU1Z&#10;xCoYYoZjrZKGwVyGfilw07hYLBIIJ9SysDYby2PqgeVt98KcPWsUUN1HGAaVFW+k6rE954tDgFom&#10;Ha8sov7xgtOdJuG8iXF9fr0n1PX/Yv4TAAD//wMAUEsDBBQABgAIAAAAIQDrAQK64AAAAAsBAAAP&#10;AAAAZHJzL2Rvd25yZXYueG1sTI/BTsMwEETvSPyDtUhcELVTSkRDnApauJVDS9XzNjZJRLyOYqdJ&#10;/57lBMedeZqdyVeTa8XZ9qHxpCGZKRCWSm8aqjQcPt/vn0CEiGSw9WQ1XGyAVXF9lWNm/Eg7e97H&#10;SnAIhQw11DF2mZShrK3DMPOdJfa+fO8w8tlX0vQ4crhr5VypVDpsiD/U2Nl1bcvv/eA0pJt+GHe0&#10;vtsc3rb40VXz4+vlqPXtzfTyDCLaKf7B8Fufq0PBnU5+IBNEq+HxQaWMsqGSBAQTy2TJ606sLBYp&#10;yCKX/zcUPwAAAP//AwBQSwECLQAUAAYACAAAACEAtoM4kv4AAADhAQAAEwAAAAAAAAAAAAAAAAAA&#10;AAAAW0NvbnRlbnRfVHlwZXNdLnhtbFBLAQItABQABgAIAAAAIQA4/SH/1gAAAJQBAAALAAAAAAAA&#10;AAAAAAAAAC8BAABfcmVscy8ucmVsc1BLAQItABQABgAIAAAAIQBEp4q6OAIAAHcEAAAOAAAAAAAA&#10;AAAAAAAAAC4CAABkcnMvZTJvRG9jLnhtbFBLAQItABQABgAIAAAAIQDrAQK64AAAAAsBAAAPAAAA&#10;AAAAAAAAAAAAAJIEAABkcnMvZG93bnJldi54bWxQSwUGAAAAAAQABADzAAAAnwUAAAAA&#10;" stroked="f">
                <v:textbox inset="0,0,0,0">
                  <w:txbxContent>
                    <w:p w:rsidR="00DC54FA" w:rsidRPr="00090444" w:rsidRDefault="00DC54FA" w:rsidP="000B01FA">
                      <w:pPr>
                        <w:pStyle w:val="Bijschrift"/>
                        <w:rPr>
                          <w:noProof/>
                        </w:rPr>
                      </w:pPr>
                      <w:r>
                        <w:t xml:space="preserve">Figure 2: The location of </w:t>
                      </w:r>
                      <w:proofErr w:type="spellStart"/>
                      <w:r>
                        <w:t>Sint</w:t>
                      </w:r>
                      <w:proofErr w:type="spellEnd"/>
                      <w:r>
                        <w:t>-Eustatius on the world map.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46D6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0302CB3" wp14:editId="432FA6B2">
                <wp:simplePos x="0" y="0"/>
                <wp:positionH relativeFrom="column">
                  <wp:posOffset>-19685</wp:posOffset>
                </wp:positionH>
                <wp:positionV relativeFrom="paragraph">
                  <wp:posOffset>6672580</wp:posOffset>
                </wp:positionV>
                <wp:extent cx="5768340" cy="307975"/>
                <wp:effectExtent l="0" t="0" r="3810" b="0"/>
                <wp:wrapTight wrapText="bothSides">
                  <wp:wrapPolygon edited="0">
                    <wp:start x="0" y="0"/>
                    <wp:lineTo x="0" y="20041"/>
                    <wp:lineTo x="21543" y="20041"/>
                    <wp:lineTo x="21543" y="0"/>
                    <wp:lineTo x="0" y="0"/>
                  </wp:wrapPolygon>
                </wp:wrapTight>
                <wp:docPr id="44" name="Tekstva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307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54FA" w:rsidRPr="00866D97" w:rsidRDefault="00DC54FA" w:rsidP="00746D63">
                            <w:pPr>
                              <w:pStyle w:val="Bijschrift"/>
                              <w:rPr>
                                <w:rFonts w:ascii="Garamond" w:hAnsi="Garamond"/>
                                <w:noProof/>
                                <w:sz w:val="24"/>
                              </w:rPr>
                            </w:pPr>
                            <w:r>
                              <w:t xml:space="preserve">Figure 3: Layout of the Island </w:t>
                            </w:r>
                            <w:proofErr w:type="spellStart"/>
                            <w:r>
                              <w:t>Sint</w:t>
                            </w:r>
                            <w:proofErr w:type="spellEnd"/>
                            <w:r>
                              <w:t xml:space="preserve">-Eustatius indicating the location of the National Parks including the local names of certain areas </w:t>
                            </w:r>
                            <w:sdt>
                              <w:sdtPr>
                                <w:id w:val="188410762"/>
                                <w:citation/>
                              </w:sdtPr>
                              <w:sdtEndPr/>
                              <w:sdtContent>
                                <w:r>
                                  <w:fldChar w:fldCharType="begin"/>
                                </w:r>
                                <w:r>
                                  <w:rPr>
                                    <w:lang w:val="nl-NL"/>
                                  </w:rPr>
                                  <w:instrText xml:space="preserve"> CITATION Sta122 \l 1043 </w:instrText>
                                </w:r>
                                <w:r>
                                  <w:fldChar w:fldCharType="separate"/>
                                </w:r>
                                <w:r w:rsidRPr="00DF6EF3">
                                  <w:rPr>
                                    <w:noProof/>
                                    <w:lang w:val="nl-NL"/>
                                  </w:rPr>
                                  <w:t>(Statia Tourism, 2012)</w:t>
                                </w:r>
                                <w:r>
                                  <w:fldChar w:fldCharType="end"/>
                                </w:r>
                              </w:sdtContent>
                            </w:sdt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4" o:spid="_x0000_s1047" type="#_x0000_t202" style="position:absolute;left:0;text-align:left;margin-left:-1.55pt;margin-top:525.4pt;width:454.2pt;height:24.2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LdoOgIAAHcEAAAOAAAAZHJzL2Uyb0RvYy54bWysVFFv2jAQfp+0/2D5fQRaCi0iVIyKaRJq&#10;K8HUZ+M4xKrt82xDwn79zk5Ct25P017M+e58l+/77pjfN1qRk3BegsnpaDCkRBgOhTSHnH7brT/d&#10;UuIDMwVTYEROz8LT+8XHD/PazsQVVKAK4QgWMX5W25xWIdhZlnleCc38AKwwGCzBaRbw6g5Z4ViN&#10;1bXKrobDSVaDK6wDLrxH70MbpItUvywFD09l6UUgKqf4bSGdLp37eGaLOZsdHLOV5N1nsH/4Cs2k&#10;waaXUg8sMHJ08o9SWnIHHsow4KAzKEvJRcKAaEbDd2i2FbMiYUFyvL3Q5P9fWf54enZEFjkdjykx&#10;TKNGO/Hqw4m9EnQhP7X1M0zbWkwMzWdoUOfe79EZYTel0/EXARGMI9PnC7uiCYSj82Y6ub0eY4hj&#10;7Ho4vZvexDLZ22vrfPgiQJNo5NSheolUdtr40Kb2KbGZByWLtVQqXmJgpRw5MVS6rmQQXfHfspSJ&#10;uQbiq7Zg6xFpVLouEXALLFqh2TeJoEkPeg/FGblw0E6Tt3wtsfuG+fDMHI4PYsSVCE94lArqnEJn&#10;UVKB+/E3f8xHVTFKSY3jmFP//cicoER9Nah3nN3ecL2x7w1z1CtA3CNcNsuTiQ9cUL1ZOtAvuCnL&#10;2AVDzHDsldPQm6vQLgVuGhfLZUrCCbUsbMzW8li6Z3nXvDBnO40CqvsI/aCy2Tup2tyW8+UxQCmT&#10;jpHXlkXUP15wutMkdJsY1+fXe8p6+79Y/AQAAP//AwBQSwMEFAAGAAgAAAAhAJHpowHgAAAADAEA&#10;AA8AAABkcnMvZG93bnJldi54bWxMjz1vwjAQhvdK/Q/WVepSgQ0RqEnjoBbarR2giNnEJomIz5Ht&#10;kPDve0xlvPcevR/5arQtuxgfGocSZlMBzGDpdIOVhP3v1+QVWIgKtWodGglXE2BVPD7kKtNuwK25&#10;7GLFyARDpiTUMXYZ56GsjVVh6jqD9Ds5b1Wk01dcezWQuW35XIglt6pBSqhVZ9a1Kc+73kpYbnw/&#10;bHH9stl/fqufrpofPq4HKZ+fxvc3YNGM8R+GW32qDgV1OroedWCthEkyI5J0sRC0gYhULBJgx5uU&#10;pgnwIuf3I4o/AAAA//8DAFBLAQItABQABgAIAAAAIQC2gziS/gAAAOEBAAATAAAAAAAAAAAAAAAA&#10;AAAAAABbQ29udGVudF9UeXBlc10ueG1sUEsBAi0AFAAGAAgAAAAhADj9If/WAAAAlAEAAAsAAAAA&#10;AAAAAAAAAAAALwEAAF9yZWxzLy5yZWxzUEsBAi0AFAAGAAgAAAAhAE88t2g6AgAAdwQAAA4AAAAA&#10;AAAAAAAAAAAALgIAAGRycy9lMm9Eb2MueG1sUEsBAi0AFAAGAAgAAAAhAJHpowHgAAAADAEAAA8A&#10;AAAAAAAAAAAAAAAAlAQAAGRycy9kb3ducmV2LnhtbFBLBQYAAAAABAAEAPMAAAChBQAAAAA=&#10;" stroked="f">
                <v:textbox inset="0,0,0,0">
                  <w:txbxContent>
                    <w:p w:rsidR="00DC54FA" w:rsidRPr="00866D97" w:rsidRDefault="00DC54FA" w:rsidP="00746D63">
                      <w:pPr>
                        <w:pStyle w:val="Bijschrift"/>
                        <w:rPr>
                          <w:rFonts w:ascii="Garamond" w:hAnsi="Garamond"/>
                          <w:noProof/>
                          <w:sz w:val="24"/>
                        </w:rPr>
                      </w:pPr>
                      <w:r>
                        <w:t xml:space="preserve">Figure 3: Layout of the Island </w:t>
                      </w:r>
                      <w:proofErr w:type="spellStart"/>
                      <w:r>
                        <w:t>Sint</w:t>
                      </w:r>
                      <w:proofErr w:type="spellEnd"/>
                      <w:r>
                        <w:t xml:space="preserve">-Eustatius indicating the location of the National Parks including the local names of certain areas </w:t>
                      </w:r>
                      <w:sdt>
                        <w:sdtPr>
                          <w:id w:val="188410762"/>
                          <w:citation/>
                        </w:sdtPr>
                        <w:sdtContent>
                          <w:r>
                            <w:fldChar w:fldCharType="begin"/>
                          </w:r>
                          <w:r>
                            <w:rPr>
                              <w:lang w:val="nl-NL"/>
                            </w:rPr>
                            <w:instrText xml:space="preserve"> CITATION Sta122 \l 1043 </w:instrText>
                          </w:r>
                          <w:r>
                            <w:fldChar w:fldCharType="separate"/>
                          </w:r>
                          <w:r w:rsidRPr="00DF6EF3">
                            <w:rPr>
                              <w:noProof/>
                              <w:lang w:val="nl-NL"/>
                            </w:rPr>
                            <w:t>(Statia Tourism, 2012)</w:t>
                          </w:r>
                          <w:r>
                            <w:fldChar w:fldCharType="end"/>
                          </w:r>
                        </w:sdtContent>
                      </w:sdt>
                      <w: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2231F" w:rsidRPr="00746D63">
        <w:rPr>
          <w:rFonts w:ascii="Garamond" w:hAnsi="Garamond"/>
          <w:noProof/>
          <w:sz w:val="24"/>
        </w:rPr>
        <w:t>The island contains several</w:t>
      </w:r>
      <w:r w:rsidR="004C5BD2" w:rsidRPr="00746D63">
        <w:rPr>
          <w:rFonts w:ascii="Garamond" w:hAnsi="Garamond"/>
          <w:noProof/>
          <w:sz w:val="24"/>
        </w:rPr>
        <w:t xml:space="preserve"> biodiversity hotspot</w:t>
      </w:r>
      <w:r w:rsidR="000B01FA" w:rsidRPr="00746D63">
        <w:rPr>
          <w:rFonts w:ascii="Garamond" w:hAnsi="Garamond"/>
          <w:noProof/>
          <w:sz w:val="24"/>
        </w:rPr>
        <w:t>s</w:t>
      </w:r>
      <w:r w:rsidR="004C5BD2" w:rsidRPr="00746D63">
        <w:rPr>
          <w:rFonts w:ascii="Garamond" w:hAnsi="Garamond"/>
          <w:noProof/>
          <w:sz w:val="24"/>
        </w:rPr>
        <w:t xml:space="preserve"> </w:t>
      </w:r>
      <w:r w:rsidR="000B01FA" w:rsidRPr="00746D63">
        <w:rPr>
          <w:rFonts w:ascii="Garamond" w:hAnsi="Garamond"/>
          <w:noProof/>
          <w:sz w:val="24"/>
        </w:rPr>
        <w:t>locate</w:t>
      </w:r>
      <w:r w:rsidR="0032231F" w:rsidRPr="00746D63">
        <w:rPr>
          <w:rFonts w:ascii="Garamond" w:hAnsi="Garamond"/>
          <w:noProof/>
          <w:sz w:val="24"/>
        </w:rPr>
        <w:t>d in the National Parks</w:t>
      </w:r>
      <w:r w:rsidR="00D7679F">
        <w:rPr>
          <w:rFonts w:ascii="Garamond" w:hAnsi="Garamond"/>
          <w:noProof/>
          <w:sz w:val="24"/>
        </w:rPr>
        <w:t xml:space="preserve"> </w:t>
      </w:r>
      <w:sdt>
        <w:sdtPr>
          <w:rPr>
            <w:rFonts w:ascii="Garamond" w:hAnsi="Garamond"/>
            <w:noProof/>
            <w:sz w:val="24"/>
          </w:rPr>
          <w:id w:val="1093824560"/>
          <w:citation/>
        </w:sdtPr>
        <w:sdtEndPr/>
        <w:sdtContent>
          <w:r w:rsidR="00D7679F">
            <w:rPr>
              <w:rFonts w:ascii="Garamond" w:hAnsi="Garamond"/>
              <w:noProof/>
              <w:sz w:val="24"/>
            </w:rPr>
            <w:fldChar w:fldCharType="begin"/>
          </w:r>
          <w:r w:rsidR="00D7679F">
            <w:rPr>
              <w:rFonts w:ascii="Garamond" w:hAnsi="Garamond"/>
              <w:noProof/>
              <w:sz w:val="24"/>
              <w:lang w:val="nl-NL"/>
            </w:rPr>
            <w:instrText xml:space="preserve"> CITATION Sta12 \l 1043 </w:instrText>
          </w:r>
          <w:r w:rsidR="00D7679F">
            <w:rPr>
              <w:rFonts w:ascii="Garamond" w:hAnsi="Garamond"/>
              <w:noProof/>
              <w:sz w:val="24"/>
            </w:rPr>
            <w:fldChar w:fldCharType="separate"/>
          </w:r>
          <w:r w:rsidR="00DF6EF3" w:rsidRPr="00DF6EF3">
            <w:rPr>
              <w:rFonts w:ascii="Garamond" w:hAnsi="Garamond"/>
              <w:noProof/>
              <w:sz w:val="24"/>
              <w:lang w:val="nl-NL"/>
            </w:rPr>
            <w:t>(Statia National Parks, 2012)</w:t>
          </w:r>
          <w:r w:rsidR="00D7679F">
            <w:rPr>
              <w:rFonts w:ascii="Garamond" w:hAnsi="Garamond"/>
              <w:noProof/>
              <w:sz w:val="24"/>
            </w:rPr>
            <w:fldChar w:fldCharType="end"/>
          </w:r>
        </w:sdtContent>
      </w:sdt>
      <w:r w:rsidR="0032231F" w:rsidRPr="00746D63">
        <w:rPr>
          <w:rFonts w:ascii="Garamond" w:hAnsi="Garamond"/>
          <w:noProof/>
          <w:sz w:val="24"/>
        </w:rPr>
        <w:t xml:space="preserve">. </w:t>
      </w:r>
      <w:r w:rsidR="00326D29" w:rsidRPr="00746D63">
        <w:rPr>
          <w:rFonts w:ascii="Garamond" w:hAnsi="Garamond"/>
          <w:noProof/>
          <w:sz w:val="24"/>
        </w:rPr>
        <w:t>These biodiversity hotspots attract many tourists to the island and are a</w:t>
      </w:r>
      <w:r w:rsidR="000B01FA" w:rsidRPr="00746D63">
        <w:rPr>
          <w:rFonts w:ascii="Garamond" w:hAnsi="Garamond"/>
          <w:noProof/>
          <w:sz w:val="24"/>
        </w:rPr>
        <w:t xml:space="preserve"> </w:t>
      </w:r>
      <w:r w:rsidR="000B01FA" w:rsidRPr="00DF6EF3">
        <w:rPr>
          <w:rFonts w:ascii="Garamond" w:hAnsi="Garamond"/>
          <w:noProof/>
          <w:sz w:val="24"/>
        </w:rPr>
        <w:t>major</w:t>
      </w:r>
      <w:r w:rsidR="00326D29" w:rsidRPr="00746D63">
        <w:rPr>
          <w:rFonts w:ascii="Garamond" w:hAnsi="Garamond"/>
          <w:noProof/>
          <w:sz w:val="24"/>
        </w:rPr>
        <w:t xml:space="preserve"> source of income for the community and the island’s economy</w:t>
      </w:r>
      <w:sdt>
        <w:sdtPr>
          <w:rPr>
            <w:rFonts w:ascii="Garamond" w:hAnsi="Garamond"/>
            <w:noProof/>
            <w:sz w:val="24"/>
          </w:rPr>
          <w:id w:val="1706981154"/>
          <w:citation/>
        </w:sdtPr>
        <w:sdtEndPr/>
        <w:sdtContent>
          <w:r w:rsidR="00D7679F">
            <w:rPr>
              <w:rFonts w:ascii="Garamond" w:hAnsi="Garamond"/>
              <w:noProof/>
              <w:sz w:val="24"/>
            </w:rPr>
            <w:fldChar w:fldCharType="begin"/>
          </w:r>
          <w:r w:rsidR="00D7679F">
            <w:rPr>
              <w:rFonts w:ascii="Garamond" w:hAnsi="Garamond"/>
              <w:noProof/>
              <w:sz w:val="24"/>
              <w:lang w:val="nl-NL"/>
            </w:rPr>
            <w:instrText xml:space="preserve"> CITATION Sta12 \l 1043 </w:instrText>
          </w:r>
          <w:r w:rsidR="00D7679F">
            <w:rPr>
              <w:rFonts w:ascii="Garamond" w:hAnsi="Garamond"/>
              <w:noProof/>
              <w:sz w:val="24"/>
            </w:rPr>
            <w:fldChar w:fldCharType="separate"/>
          </w:r>
          <w:r w:rsidR="00DF6EF3">
            <w:rPr>
              <w:rFonts w:ascii="Garamond" w:hAnsi="Garamond"/>
              <w:noProof/>
              <w:sz w:val="24"/>
              <w:lang w:val="nl-NL"/>
            </w:rPr>
            <w:t xml:space="preserve"> </w:t>
          </w:r>
          <w:r w:rsidR="00DF6EF3" w:rsidRPr="00DF6EF3">
            <w:rPr>
              <w:rFonts w:ascii="Garamond" w:hAnsi="Garamond"/>
              <w:noProof/>
              <w:sz w:val="24"/>
              <w:lang w:val="nl-NL"/>
            </w:rPr>
            <w:t>(Statia National Parks, 2012)</w:t>
          </w:r>
          <w:r w:rsidR="00D7679F">
            <w:rPr>
              <w:rFonts w:ascii="Garamond" w:hAnsi="Garamond"/>
              <w:noProof/>
              <w:sz w:val="24"/>
            </w:rPr>
            <w:fldChar w:fldCharType="end"/>
          </w:r>
        </w:sdtContent>
      </w:sdt>
      <w:r w:rsidR="00326D29" w:rsidRPr="00746D63">
        <w:rPr>
          <w:rFonts w:ascii="Garamond" w:hAnsi="Garamond"/>
          <w:noProof/>
          <w:sz w:val="24"/>
        </w:rPr>
        <w:t xml:space="preserve">. </w:t>
      </w:r>
      <w:r w:rsidR="0032231F" w:rsidRPr="00746D63">
        <w:rPr>
          <w:rFonts w:ascii="Garamond" w:hAnsi="Garamond"/>
          <w:noProof/>
          <w:sz w:val="24"/>
        </w:rPr>
        <w:t>There are</w:t>
      </w:r>
      <w:r w:rsidR="004C5BD2" w:rsidRPr="00746D63">
        <w:rPr>
          <w:rFonts w:ascii="Garamond" w:hAnsi="Garamond"/>
          <w:noProof/>
          <w:sz w:val="24"/>
        </w:rPr>
        <w:t xml:space="preserve"> three national parks</w:t>
      </w:r>
      <w:r w:rsidR="00326D29" w:rsidRPr="00746D63">
        <w:rPr>
          <w:rFonts w:ascii="Garamond" w:hAnsi="Garamond"/>
          <w:noProof/>
          <w:sz w:val="24"/>
        </w:rPr>
        <w:t xml:space="preserve"> situated </w:t>
      </w:r>
      <w:r w:rsidR="00326D29" w:rsidRPr="00DF6EF3">
        <w:rPr>
          <w:rFonts w:ascii="Garamond" w:hAnsi="Garamond"/>
          <w:noProof/>
          <w:sz w:val="24"/>
        </w:rPr>
        <w:t>on the island</w:t>
      </w:r>
      <w:r w:rsidR="004C5BD2" w:rsidRPr="00746D63">
        <w:rPr>
          <w:rFonts w:ascii="Garamond" w:hAnsi="Garamond"/>
          <w:noProof/>
          <w:sz w:val="24"/>
        </w:rPr>
        <w:t>; the Miriam C. Schmidt Botanical Garden, the Quill Nation</w:t>
      </w:r>
      <w:r w:rsidR="00D8669D" w:rsidRPr="00746D63">
        <w:rPr>
          <w:rFonts w:ascii="Garamond" w:hAnsi="Garamond"/>
          <w:noProof/>
          <w:sz w:val="24"/>
        </w:rPr>
        <w:t>al Park &amp; Boven National Park</w:t>
      </w:r>
      <w:r w:rsidR="00D7679F">
        <w:rPr>
          <w:rFonts w:ascii="Garamond" w:hAnsi="Garamond"/>
          <w:noProof/>
          <w:sz w:val="24"/>
        </w:rPr>
        <w:t xml:space="preserve"> </w:t>
      </w:r>
      <w:sdt>
        <w:sdtPr>
          <w:rPr>
            <w:rFonts w:ascii="Garamond" w:hAnsi="Garamond"/>
            <w:noProof/>
            <w:sz w:val="24"/>
          </w:rPr>
          <w:id w:val="-1915609110"/>
          <w:citation/>
        </w:sdtPr>
        <w:sdtEndPr/>
        <w:sdtContent>
          <w:r w:rsidR="00D7679F">
            <w:rPr>
              <w:rFonts w:ascii="Garamond" w:hAnsi="Garamond"/>
              <w:noProof/>
              <w:sz w:val="24"/>
            </w:rPr>
            <w:fldChar w:fldCharType="begin"/>
          </w:r>
          <w:r w:rsidR="00D7679F">
            <w:rPr>
              <w:rFonts w:ascii="Garamond" w:hAnsi="Garamond"/>
              <w:noProof/>
              <w:sz w:val="24"/>
              <w:lang w:val="nl-NL"/>
            </w:rPr>
            <w:instrText xml:space="preserve"> CITATION Sta12 \l 1043 </w:instrText>
          </w:r>
          <w:r w:rsidR="00D7679F">
            <w:rPr>
              <w:rFonts w:ascii="Garamond" w:hAnsi="Garamond"/>
              <w:noProof/>
              <w:sz w:val="24"/>
            </w:rPr>
            <w:fldChar w:fldCharType="separate"/>
          </w:r>
          <w:r w:rsidR="00DF6EF3" w:rsidRPr="00DF6EF3">
            <w:rPr>
              <w:rFonts w:ascii="Garamond" w:hAnsi="Garamond"/>
              <w:noProof/>
              <w:sz w:val="24"/>
              <w:lang w:val="nl-NL"/>
            </w:rPr>
            <w:t>(Statia National Parks, 2012)</w:t>
          </w:r>
          <w:r w:rsidR="00D7679F">
            <w:rPr>
              <w:rFonts w:ascii="Garamond" w:hAnsi="Garamond"/>
              <w:noProof/>
              <w:sz w:val="24"/>
            </w:rPr>
            <w:fldChar w:fldCharType="end"/>
          </w:r>
        </w:sdtContent>
      </w:sdt>
      <w:r w:rsidR="00D8669D" w:rsidRPr="00746D63">
        <w:rPr>
          <w:rFonts w:ascii="Garamond" w:hAnsi="Garamond"/>
          <w:noProof/>
          <w:sz w:val="24"/>
        </w:rPr>
        <w:t>.</w:t>
      </w:r>
      <w:r w:rsidR="009726D6" w:rsidRPr="00746D63">
        <w:rPr>
          <w:rFonts w:ascii="Garamond" w:hAnsi="Garamond"/>
          <w:sz w:val="24"/>
        </w:rPr>
        <w:t xml:space="preserve"> </w:t>
      </w:r>
      <w:r w:rsidR="00746D63">
        <w:rPr>
          <w:rFonts w:ascii="Garamond" w:hAnsi="Garamond"/>
          <w:sz w:val="24"/>
        </w:rPr>
        <w:t>See figure 3</w:t>
      </w:r>
      <w:r w:rsidR="000B01FA" w:rsidRPr="00746D63">
        <w:rPr>
          <w:rFonts w:ascii="Garamond" w:hAnsi="Garamond"/>
          <w:sz w:val="24"/>
        </w:rPr>
        <w:t xml:space="preserve"> for </w:t>
      </w:r>
      <w:r w:rsidR="00CB7F4E">
        <w:rPr>
          <w:rFonts w:ascii="Garamond" w:hAnsi="Garamond"/>
          <w:sz w:val="24"/>
        </w:rPr>
        <w:t>clarification</w:t>
      </w:r>
      <w:r w:rsidR="009726D6" w:rsidRPr="00746D63">
        <w:rPr>
          <w:rFonts w:ascii="Garamond" w:hAnsi="Garamond"/>
          <w:sz w:val="24"/>
        </w:rPr>
        <w:t xml:space="preserve"> on the </w:t>
      </w:r>
      <w:r w:rsidR="000B01FA" w:rsidRPr="00746D63">
        <w:rPr>
          <w:rFonts w:ascii="Garamond" w:hAnsi="Garamond"/>
          <w:sz w:val="24"/>
        </w:rPr>
        <w:t xml:space="preserve">exact </w:t>
      </w:r>
      <w:r w:rsidR="009726D6" w:rsidRPr="00746D63">
        <w:rPr>
          <w:rFonts w:ascii="Garamond" w:hAnsi="Garamond"/>
          <w:sz w:val="24"/>
        </w:rPr>
        <w:t xml:space="preserve">location </w:t>
      </w:r>
      <w:r w:rsidR="00746D63" w:rsidRPr="00746D63">
        <w:rPr>
          <w:rFonts w:ascii="Garamond" w:hAnsi="Garamond"/>
          <w:noProof/>
          <w:sz w:val="24"/>
        </w:rPr>
        <w:t>of</w:t>
      </w:r>
      <w:r w:rsidR="00746D63" w:rsidRPr="0032691C">
        <w:rPr>
          <w:rFonts w:ascii="Garamond" w:hAnsi="Garamond"/>
          <w:sz w:val="24"/>
        </w:rPr>
        <w:t xml:space="preserve"> the National parks and other areas wi</w:t>
      </w:r>
      <w:r w:rsidR="00746D63">
        <w:rPr>
          <w:rFonts w:ascii="Garamond" w:hAnsi="Garamond"/>
          <w:sz w:val="24"/>
        </w:rPr>
        <w:t xml:space="preserve">th their </w:t>
      </w:r>
      <w:r w:rsidR="00746D63" w:rsidRPr="000B01FA">
        <w:rPr>
          <w:rFonts w:ascii="Garamond" w:hAnsi="Garamond"/>
          <w:noProof/>
          <w:sz w:val="24"/>
        </w:rPr>
        <w:t>re</w:t>
      </w:r>
      <w:r w:rsidR="00746D63">
        <w:rPr>
          <w:rFonts w:ascii="Garamond" w:hAnsi="Garamond"/>
          <w:noProof/>
          <w:sz w:val="24"/>
        </w:rPr>
        <w:t>s</w:t>
      </w:r>
      <w:r w:rsidR="00746D63" w:rsidRPr="000B01FA">
        <w:rPr>
          <w:rFonts w:ascii="Garamond" w:hAnsi="Garamond"/>
          <w:noProof/>
          <w:sz w:val="24"/>
        </w:rPr>
        <w:t>pective</w:t>
      </w:r>
      <w:r w:rsidR="00746D63">
        <w:rPr>
          <w:rFonts w:ascii="Garamond" w:hAnsi="Garamond"/>
          <w:sz w:val="24"/>
        </w:rPr>
        <w:t xml:space="preserve"> </w:t>
      </w:r>
      <w:r w:rsidR="00746D63" w:rsidRPr="0032691C">
        <w:rPr>
          <w:rFonts w:ascii="Garamond" w:hAnsi="Garamond"/>
          <w:sz w:val="24"/>
        </w:rPr>
        <w:t>local name</w:t>
      </w:r>
      <w:r w:rsidR="00746D63">
        <w:rPr>
          <w:rFonts w:ascii="Garamond" w:hAnsi="Garamond"/>
          <w:sz w:val="24"/>
        </w:rPr>
        <w:t>s</w:t>
      </w:r>
      <w:r w:rsidR="00746D63" w:rsidRPr="0032691C">
        <w:rPr>
          <w:rFonts w:ascii="Garamond" w:hAnsi="Garamond"/>
          <w:sz w:val="24"/>
        </w:rPr>
        <w:t>.</w:t>
      </w:r>
    </w:p>
    <w:p w:rsidR="00D8669D" w:rsidRPr="0032691C" w:rsidRDefault="003E4012" w:rsidP="000B01FA">
      <w:pPr>
        <w:jc w:val="both"/>
        <w:rPr>
          <w:rFonts w:ascii="Garamond" w:eastAsia="Times New Roman" w:hAnsi="Garamond" w:cs="Times New Roman"/>
          <w:iCs/>
          <w:sz w:val="24"/>
          <w:szCs w:val="20"/>
        </w:rPr>
      </w:pPr>
      <w:r w:rsidRPr="0032691C">
        <w:rPr>
          <w:rFonts w:ascii="Garamond" w:hAnsi="Garamond"/>
          <w:noProof/>
          <w:sz w:val="24"/>
          <w:lang w:val="nl-NL" w:eastAsia="nl-NL"/>
        </w:rPr>
        <w:lastRenderedPageBreak/>
        <w:drawing>
          <wp:anchor distT="0" distB="0" distL="114300" distR="114300" simplePos="0" relativeHeight="251669504" behindDoc="1" locked="0" layoutInCell="1" allowOverlap="1" wp14:anchorId="602CE00D" wp14:editId="349C4ECF">
            <wp:simplePos x="0" y="0"/>
            <wp:positionH relativeFrom="column">
              <wp:posOffset>3714115</wp:posOffset>
            </wp:positionH>
            <wp:positionV relativeFrom="paragraph">
              <wp:posOffset>2672715</wp:posOffset>
            </wp:positionV>
            <wp:extent cx="238125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27" y="21300"/>
                <wp:lineTo x="21427" y="0"/>
                <wp:lineTo x="0" y="0"/>
              </wp:wrapPolygon>
            </wp:wrapTight>
            <wp:docPr id="7" name="Afbeelding 7" descr="D:\Users\Hermens\Pictures\Eustatius\Statia\WP_2015033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Hermens\Pictures\Eustatius\Statia\WP_20150331_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91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881DE2" wp14:editId="5FEF5A44">
                <wp:simplePos x="0" y="0"/>
                <wp:positionH relativeFrom="column">
                  <wp:posOffset>3746500</wp:posOffset>
                </wp:positionH>
                <wp:positionV relativeFrom="paragraph">
                  <wp:posOffset>2023745</wp:posOffset>
                </wp:positionV>
                <wp:extent cx="2286000" cy="382270"/>
                <wp:effectExtent l="0" t="0" r="0" b="0"/>
                <wp:wrapTight wrapText="bothSides">
                  <wp:wrapPolygon edited="0">
                    <wp:start x="0" y="0"/>
                    <wp:lineTo x="0" y="20452"/>
                    <wp:lineTo x="21420" y="20452"/>
                    <wp:lineTo x="21420" y="0"/>
                    <wp:lineTo x="0" y="0"/>
                  </wp:wrapPolygon>
                </wp:wrapTight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822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54FA" w:rsidRPr="00303C84" w:rsidRDefault="00DC54FA" w:rsidP="00FE363C">
                            <w:pPr>
                              <w:pStyle w:val="Bijschrift"/>
                              <w:rPr>
                                <w:rFonts w:ascii="Garamond" w:hAnsi="Garamond"/>
                                <w:noProof/>
                                <w:sz w:val="24"/>
                              </w:rPr>
                            </w:pPr>
                            <w:r>
                              <w:t>Figure 4: Vegetation in the inside of the Quill volcano (own picture).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48" type="#_x0000_t202" style="position:absolute;left:0;text-align:left;margin-left:295pt;margin-top:159.35pt;width:180pt;height:30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PCDOgIAAHUEAAAOAAAAZHJzL2Uyb0RvYy54bWysVEtv2zAMvg/YfxB0X+x46ANGnCJLkWFA&#10;0BZIip4VWYqFyqImKbGzXz9KjtOt22nYRaZIio/vIz2761tNjsJ5Baai00lOiTAcamX2FX3erj7d&#10;UuIDMzXTYERFT8LTu/nHD7POlqKABnQtHMEgxpedrWgTgi2zzPNGtMxPwAqDRgmuZQGvbp/VjnUY&#10;vdVZkefXWQeutg648B6194ORzlN8KQUPj1J6EYiuKNYW0unSuYtnNp+xcu+YbRQ/l8H+oYqWKYNJ&#10;L6HuWWDk4NQfoVrFHXiQYcKhzUBKxUXqAbuZ5u+62TTMitQLguPtBSb//8Lyh+OTI6qu6BUlhrVI&#10;0Va8+nBkr+QqotNZX6LTxqJb6L9AjyyPeo/K2HQvXRu/2A5BO+J8umAr+kA4Kovi9jrP0cTR9vm2&#10;KG4S+Nnba+t8+CqgJVGoqEPuEqTsuPYBK0HX0SUm86BVvVJax0s0LLUjR4Y8d40KItaIL37z0ib6&#10;GoivBvOgEWlQzlliw0NjUQr9rk/w3IxN76A+IRYOhlnylq8UZl8zH56Yw+HBHnEhwiMeUkNXUThL&#10;lDTgfvxNH/2RU7RS0uEwVtR/PzAnKNHfDLIdJ3cU3CjsRsEc2iVg31NcNcuTiA9c0KMoHbQvuCeL&#10;mAVNzHDMVdEwisswrATuGReLRXLC+bQsrM3G8hh6RHnbvzBnzxwFZPcBxjFl5TuqBt8B88UhgFSJ&#10;x4jrgCJSFC8424ms8x7G5fn1nrze/hbznwAAAP//AwBQSwMEFAAGAAgAAAAhAOvHvpDgAAAACwEA&#10;AA8AAABkcnMvZG93bnJldi54bWxMj0FPwkAQhe8m/ofNkHgxsgUDtLVboqA3PYCE89Bd2sbubNPd&#10;0vLvHU56nDcv730vW4+2ERfT+dqRgtk0AmGocLqmUsHh++MpBuEDksbGkVFwNR7W+f1dhql2A+3M&#10;ZR9KwSHkU1RQhdCmUvqiMhb91LWG+Hd2ncXAZ1dK3eHA4baR8yhaSos1cUOFrdlUpvjZ91bBctv1&#10;w442j9vD+yd+teX8+HY9KvUwGV9fQAQzhj8z3PAZHXJmOrmetBeNgkUS8Zag4HkWr0CwI1nclBMr&#10;qzgBmWfy/4b8FwAA//8DAFBLAQItABQABgAIAAAAIQC2gziS/gAAAOEBAAATAAAAAAAAAAAAAAAA&#10;AAAAAABbQ29udGVudF9UeXBlc10ueG1sUEsBAi0AFAAGAAgAAAAhADj9If/WAAAAlAEAAAsAAAAA&#10;AAAAAAAAAAAALwEAAF9yZWxzLy5yZWxzUEsBAi0AFAAGAAgAAAAhAI2E8IM6AgAAdQQAAA4AAAAA&#10;AAAAAAAAAAAALgIAAGRycy9lMm9Eb2MueG1sUEsBAi0AFAAGAAgAAAAhAOvHvpDgAAAACwEAAA8A&#10;AAAAAAAAAAAAAAAAlAQAAGRycy9kb3ducmV2LnhtbFBLBQYAAAAABAAEAPMAAAChBQAAAAA=&#10;" stroked="f">
                <v:textbox inset="0,0,0,0">
                  <w:txbxContent>
                    <w:p w:rsidR="00DC54FA" w:rsidRPr="00303C84" w:rsidRDefault="00DC54FA" w:rsidP="00FE363C">
                      <w:pPr>
                        <w:pStyle w:val="Bijschrift"/>
                        <w:rPr>
                          <w:rFonts w:ascii="Garamond" w:hAnsi="Garamond"/>
                          <w:noProof/>
                          <w:sz w:val="24"/>
                        </w:rPr>
                      </w:pPr>
                      <w:r>
                        <w:t>Figure 4: Vegetation in the inside of the Quill volcano (own picture).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B01FA">
        <w:rPr>
          <w:rFonts w:ascii="Garamond" w:hAnsi="Garamond"/>
          <w:noProof/>
          <w:sz w:val="24"/>
          <w:lang w:val="nl-NL" w:eastAsia="nl-NL"/>
        </w:rPr>
        <w:drawing>
          <wp:anchor distT="0" distB="0" distL="114300" distR="114300" simplePos="0" relativeHeight="251668480" behindDoc="1" locked="0" layoutInCell="1" allowOverlap="1" wp14:anchorId="7C66C395" wp14:editId="0D6A2604">
            <wp:simplePos x="0" y="0"/>
            <wp:positionH relativeFrom="column">
              <wp:posOffset>3762375</wp:posOffset>
            </wp:positionH>
            <wp:positionV relativeFrom="paragraph">
              <wp:posOffset>152400</wp:posOffset>
            </wp:positionV>
            <wp:extent cx="2338705" cy="1753870"/>
            <wp:effectExtent l="0" t="0" r="4445" b="0"/>
            <wp:wrapTight wrapText="bothSides">
              <wp:wrapPolygon edited="0">
                <wp:start x="0" y="0"/>
                <wp:lineTo x="0" y="21350"/>
                <wp:lineTo x="21465" y="21350"/>
                <wp:lineTo x="21465" y="0"/>
                <wp:lineTo x="0" y="0"/>
              </wp:wrapPolygon>
            </wp:wrapTight>
            <wp:docPr id="6" name="Afbeelding 6" descr="D:\Users\Hermens\Pictures\Eustatius\Statia\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Hermens\Pictures\Eustatius\Statia\IMG_04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69D" w:rsidRPr="0032691C">
        <w:rPr>
          <w:rFonts w:ascii="Garamond" w:hAnsi="Garamond"/>
          <w:sz w:val="24"/>
        </w:rPr>
        <w:t xml:space="preserve">The Quill is an old </w:t>
      </w:r>
      <w:r w:rsidR="00115465" w:rsidRPr="0032691C">
        <w:rPr>
          <w:rFonts w:ascii="Garamond" w:hAnsi="Garamond"/>
          <w:sz w:val="24"/>
        </w:rPr>
        <w:t>Strato</w:t>
      </w:r>
      <w:r w:rsidR="0032231F" w:rsidRPr="0032691C">
        <w:rPr>
          <w:rFonts w:ascii="Garamond" w:hAnsi="Garamond"/>
          <w:sz w:val="24"/>
        </w:rPr>
        <w:t>volcano covered</w:t>
      </w:r>
      <w:r w:rsidR="00C36210">
        <w:rPr>
          <w:rFonts w:ascii="Garamond" w:hAnsi="Garamond"/>
          <w:sz w:val="24"/>
        </w:rPr>
        <w:t xml:space="preserve"> in lush </w:t>
      </w:r>
      <w:r w:rsidR="00C36210" w:rsidRPr="00C36210">
        <w:rPr>
          <w:rFonts w:ascii="Garamond" w:hAnsi="Garamond"/>
          <w:noProof/>
          <w:sz w:val="24"/>
        </w:rPr>
        <w:t>veget</w:t>
      </w:r>
      <w:r w:rsidR="00C36210">
        <w:rPr>
          <w:rFonts w:ascii="Garamond" w:hAnsi="Garamond"/>
          <w:noProof/>
          <w:sz w:val="24"/>
        </w:rPr>
        <w:t>a</w:t>
      </w:r>
      <w:r w:rsidR="00C36210" w:rsidRPr="00C36210">
        <w:rPr>
          <w:rFonts w:ascii="Garamond" w:hAnsi="Garamond"/>
          <w:noProof/>
          <w:sz w:val="24"/>
        </w:rPr>
        <w:t>tion</w:t>
      </w:r>
      <w:r w:rsidR="0032231F" w:rsidRPr="0032691C">
        <w:rPr>
          <w:rFonts w:ascii="Garamond" w:hAnsi="Garamond"/>
          <w:sz w:val="24"/>
        </w:rPr>
        <w:t xml:space="preserve">, </w:t>
      </w:r>
      <w:r w:rsidR="00C36210">
        <w:rPr>
          <w:rFonts w:ascii="Garamond" w:hAnsi="Garamond"/>
          <w:sz w:val="24"/>
        </w:rPr>
        <w:t>both</w:t>
      </w:r>
      <w:r w:rsidR="0032231F" w:rsidRPr="0032691C">
        <w:rPr>
          <w:rFonts w:ascii="Garamond" w:hAnsi="Garamond"/>
          <w:sz w:val="24"/>
        </w:rPr>
        <w:t xml:space="preserve"> inside</w:t>
      </w:r>
      <w:r w:rsidR="00C36210">
        <w:rPr>
          <w:rFonts w:ascii="Garamond" w:hAnsi="Garamond"/>
          <w:sz w:val="24"/>
        </w:rPr>
        <w:t xml:space="preserve"> the crater at and outside. </w:t>
      </w:r>
      <w:r w:rsidR="00C36210" w:rsidRPr="00C36210">
        <w:rPr>
          <w:rFonts w:ascii="Garamond" w:hAnsi="Garamond"/>
          <w:noProof/>
          <w:sz w:val="24"/>
        </w:rPr>
        <w:t xml:space="preserve">The vegetation consists of species </w:t>
      </w:r>
      <w:r w:rsidR="00326D29" w:rsidRPr="00C36210">
        <w:rPr>
          <w:rFonts w:ascii="Garamond" w:hAnsi="Garamond"/>
          <w:noProof/>
          <w:sz w:val="24"/>
        </w:rPr>
        <w:t>such as Kapok trees, P</w:t>
      </w:r>
      <w:r w:rsidR="0032231F" w:rsidRPr="00C36210">
        <w:rPr>
          <w:rFonts w:ascii="Garamond" w:hAnsi="Garamond"/>
          <w:noProof/>
          <w:sz w:val="24"/>
        </w:rPr>
        <w:t>alms and Elephant</w:t>
      </w:r>
      <w:r w:rsidR="00115465" w:rsidRPr="00C36210">
        <w:rPr>
          <w:rFonts w:ascii="Garamond" w:hAnsi="Garamond"/>
          <w:noProof/>
          <w:sz w:val="24"/>
        </w:rPr>
        <w:t xml:space="preserve"> </w:t>
      </w:r>
      <w:r w:rsidR="00326D29" w:rsidRPr="00C36210">
        <w:rPr>
          <w:rFonts w:ascii="Garamond" w:hAnsi="Garamond"/>
          <w:noProof/>
          <w:sz w:val="24"/>
        </w:rPr>
        <w:t>ear leaves</w:t>
      </w:r>
      <w:r w:rsidR="00C36210" w:rsidRPr="00C36210">
        <w:rPr>
          <w:rFonts w:ascii="Garamond" w:hAnsi="Garamond"/>
          <w:noProof/>
          <w:sz w:val="24"/>
        </w:rPr>
        <w:t xml:space="preserve">, figure </w:t>
      </w:r>
      <w:r w:rsidR="00746D63">
        <w:rPr>
          <w:rFonts w:ascii="Garamond" w:hAnsi="Garamond"/>
          <w:noProof/>
          <w:sz w:val="24"/>
        </w:rPr>
        <w:t>4</w:t>
      </w:r>
      <w:r w:rsidR="0032231F" w:rsidRPr="00C36210">
        <w:rPr>
          <w:rFonts w:ascii="Garamond" w:hAnsi="Garamond"/>
          <w:noProof/>
          <w:sz w:val="24"/>
        </w:rPr>
        <w:t xml:space="preserve">. </w:t>
      </w:r>
      <w:r w:rsidR="00C36210" w:rsidRPr="00C36210">
        <w:rPr>
          <w:rFonts w:ascii="Garamond" w:hAnsi="Garamond"/>
          <w:noProof/>
          <w:sz w:val="24"/>
        </w:rPr>
        <w:t xml:space="preserve">The lush </w:t>
      </w:r>
      <w:r w:rsidR="00682FA5" w:rsidRPr="00C36210">
        <w:rPr>
          <w:rFonts w:ascii="Garamond" w:hAnsi="Garamond"/>
          <w:noProof/>
          <w:sz w:val="24"/>
        </w:rPr>
        <w:t xml:space="preserve">vegetation </w:t>
      </w:r>
      <w:r w:rsidR="00FF5594" w:rsidRPr="00C36210">
        <w:rPr>
          <w:rFonts w:ascii="Garamond" w:hAnsi="Garamond"/>
          <w:noProof/>
          <w:sz w:val="24"/>
        </w:rPr>
        <w:t>can</w:t>
      </w:r>
      <w:r w:rsidR="00682FA5" w:rsidRPr="00C36210">
        <w:rPr>
          <w:rFonts w:ascii="Garamond" w:hAnsi="Garamond"/>
          <w:noProof/>
          <w:sz w:val="24"/>
        </w:rPr>
        <w:t xml:space="preserve"> grow </w:t>
      </w:r>
      <w:r w:rsidR="00326D29" w:rsidRPr="00C36210">
        <w:rPr>
          <w:rFonts w:ascii="Garamond" w:hAnsi="Garamond"/>
          <w:noProof/>
          <w:sz w:val="24"/>
        </w:rPr>
        <w:t>here</w:t>
      </w:r>
      <w:r w:rsidR="00682FA5" w:rsidRPr="00C36210">
        <w:rPr>
          <w:rFonts w:ascii="Garamond" w:hAnsi="Garamond"/>
          <w:noProof/>
          <w:sz w:val="24"/>
        </w:rPr>
        <w:t xml:space="preserve"> because </w:t>
      </w:r>
      <w:r w:rsidR="00FE363C" w:rsidRPr="00C36210">
        <w:rPr>
          <w:rFonts w:ascii="Garamond" w:hAnsi="Garamond"/>
          <w:noProof/>
          <w:sz w:val="24"/>
        </w:rPr>
        <w:t xml:space="preserve">of orographic lift which causes rain clouds to accumulate </w:t>
      </w:r>
      <w:r w:rsidR="00C36210" w:rsidRPr="00C36210">
        <w:rPr>
          <w:rFonts w:ascii="Garamond" w:hAnsi="Garamond"/>
          <w:noProof/>
          <w:sz w:val="24"/>
        </w:rPr>
        <w:t>on</w:t>
      </w:r>
      <w:r w:rsidR="00FE363C" w:rsidRPr="00C36210">
        <w:rPr>
          <w:rFonts w:ascii="Garamond" w:hAnsi="Garamond"/>
          <w:noProof/>
          <w:sz w:val="24"/>
        </w:rPr>
        <w:t xml:space="preserve"> the </w:t>
      </w:r>
      <w:r w:rsidR="00C36210" w:rsidRPr="00C36210">
        <w:rPr>
          <w:rFonts w:ascii="Garamond" w:hAnsi="Garamond"/>
          <w:noProof/>
          <w:sz w:val="24"/>
        </w:rPr>
        <w:t>crater</w:t>
      </w:r>
      <w:r w:rsidR="00FE363C" w:rsidRPr="00C36210">
        <w:rPr>
          <w:rFonts w:ascii="Garamond" w:hAnsi="Garamond"/>
          <w:noProof/>
          <w:sz w:val="24"/>
        </w:rPr>
        <w:t xml:space="preserve"> top</w:t>
      </w:r>
      <w:r w:rsidR="00D7679F">
        <w:rPr>
          <w:rFonts w:ascii="Garamond" w:hAnsi="Garamond"/>
          <w:noProof/>
          <w:sz w:val="24"/>
        </w:rPr>
        <w:t xml:space="preserve"> </w:t>
      </w:r>
      <w:sdt>
        <w:sdtPr>
          <w:rPr>
            <w:rFonts w:ascii="Garamond" w:hAnsi="Garamond"/>
            <w:noProof/>
            <w:sz w:val="24"/>
          </w:rPr>
          <w:id w:val="-906069027"/>
          <w:citation/>
        </w:sdtPr>
        <w:sdtEndPr/>
        <w:sdtContent>
          <w:r w:rsidR="00D7679F">
            <w:rPr>
              <w:rFonts w:ascii="Garamond" w:hAnsi="Garamond"/>
              <w:noProof/>
              <w:sz w:val="24"/>
            </w:rPr>
            <w:fldChar w:fldCharType="begin"/>
          </w:r>
          <w:r w:rsidR="00D7679F">
            <w:rPr>
              <w:rFonts w:ascii="Garamond" w:hAnsi="Garamond"/>
              <w:noProof/>
              <w:sz w:val="24"/>
              <w:lang w:val="nl-NL"/>
            </w:rPr>
            <w:instrText xml:space="preserve">CITATION Sta121 \l 1043 </w:instrText>
          </w:r>
          <w:r w:rsidR="00D7679F">
            <w:rPr>
              <w:rFonts w:ascii="Garamond" w:hAnsi="Garamond"/>
              <w:noProof/>
              <w:sz w:val="24"/>
            </w:rPr>
            <w:fldChar w:fldCharType="separate"/>
          </w:r>
          <w:r w:rsidR="00DF6EF3" w:rsidRPr="00DF6EF3">
            <w:rPr>
              <w:rFonts w:ascii="Garamond" w:hAnsi="Garamond"/>
              <w:noProof/>
              <w:sz w:val="24"/>
              <w:lang w:val="nl-NL"/>
            </w:rPr>
            <w:t>(Statia National Parks, 2012*1)</w:t>
          </w:r>
          <w:r w:rsidR="00D7679F">
            <w:rPr>
              <w:rFonts w:ascii="Garamond" w:hAnsi="Garamond"/>
              <w:noProof/>
              <w:sz w:val="24"/>
            </w:rPr>
            <w:fldChar w:fldCharType="end"/>
          </w:r>
        </w:sdtContent>
      </w:sdt>
      <w:r w:rsidR="00FE363C" w:rsidRPr="00C36210">
        <w:rPr>
          <w:rFonts w:ascii="Garamond" w:hAnsi="Garamond"/>
          <w:noProof/>
          <w:sz w:val="24"/>
        </w:rPr>
        <w:t xml:space="preserve">. </w:t>
      </w:r>
      <w:r w:rsidR="00C36210" w:rsidRPr="00C36210">
        <w:rPr>
          <w:rFonts w:ascii="Garamond" w:hAnsi="Garamond"/>
          <w:noProof/>
          <w:sz w:val="24"/>
        </w:rPr>
        <w:t>Th</w:t>
      </w:r>
      <w:r w:rsidR="00C36210">
        <w:rPr>
          <w:rFonts w:ascii="Garamond" w:hAnsi="Garamond"/>
          <w:noProof/>
          <w:sz w:val="24"/>
        </w:rPr>
        <w:t>e orographic lift</w:t>
      </w:r>
      <w:r w:rsidR="00FE363C" w:rsidRPr="00C36210">
        <w:rPr>
          <w:rFonts w:ascii="Garamond" w:hAnsi="Garamond"/>
          <w:noProof/>
          <w:sz w:val="24"/>
        </w:rPr>
        <w:t xml:space="preserve"> results in a h</w:t>
      </w:r>
      <w:r w:rsidR="00C36210">
        <w:rPr>
          <w:rFonts w:ascii="Garamond" w:hAnsi="Garamond"/>
          <w:noProof/>
          <w:sz w:val="24"/>
        </w:rPr>
        <w:t>igh amount of precipitation, compared to</w:t>
      </w:r>
      <w:r w:rsidR="00FE363C" w:rsidRPr="00C36210">
        <w:rPr>
          <w:rFonts w:ascii="Garamond" w:hAnsi="Garamond"/>
          <w:noProof/>
          <w:sz w:val="24"/>
        </w:rPr>
        <w:t xml:space="preserve"> the rest of the island,</w:t>
      </w:r>
      <w:r w:rsidR="00682FA5" w:rsidRPr="00C36210">
        <w:rPr>
          <w:rFonts w:ascii="Garamond" w:hAnsi="Garamond"/>
          <w:noProof/>
          <w:sz w:val="24"/>
        </w:rPr>
        <w:t xml:space="preserve"> creating a unique environment</w:t>
      </w:r>
      <w:r w:rsidR="00D7679F">
        <w:rPr>
          <w:rFonts w:ascii="Garamond" w:hAnsi="Garamond"/>
          <w:noProof/>
          <w:sz w:val="24"/>
        </w:rPr>
        <w:t xml:space="preserve"> </w:t>
      </w:r>
      <w:sdt>
        <w:sdtPr>
          <w:rPr>
            <w:rFonts w:ascii="Garamond" w:hAnsi="Garamond"/>
            <w:noProof/>
            <w:sz w:val="24"/>
          </w:rPr>
          <w:id w:val="-635414801"/>
          <w:citation/>
        </w:sdtPr>
        <w:sdtEndPr/>
        <w:sdtContent>
          <w:r w:rsidR="00D7679F">
            <w:rPr>
              <w:rFonts w:ascii="Garamond" w:hAnsi="Garamond"/>
              <w:noProof/>
              <w:sz w:val="24"/>
            </w:rPr>
            <w:fldChar w:fldCharType="begin"/>
          </w:r>
          <w:r w:rsidR="00D7679F">
            <w:rPr>
              <w:rFonts w:ascii="Garamond" w:hAnsi="Garamond"/>
              <w:noProof/>
              <w:sz w:val="24"/>
              <w:lang w:val="nl-NL"/>
            </w:rPr>
            <w:instrText xml:space="preserve"> CITATION Hab11 \l 1043 </w:instrText>
          </w:r>
          <w:r w:rsidR="00D7679F">
            <w:rPr>
              <w:rFonts w:ascii="Garamond" w:hAnsi="Garamond"/>
              <w:noProof/>
              <w:sz w:val="24"/>
            </w:rPr>
            <w:fldChar w:fldCharType="separate"/>
          </w:r>
          <w:r w:rsidR="00DF6EF3" w:rsidRPr="00DF6EF3">
            <w:rPr>
              <w:rFonts w:ascii="Garamond" w:hAnsi="Garamond"/>
              <w:noProof/>
              <w:sz w:val="24"/>
              <w:lang w:val="nl-NL"/>
            </w:rPr>
            <w:t>(Haby, 2011)</w:t>
          </w:r>
          <w:r w:rsidR="00D7679F">
            <w:rPr>
              <w:rFonts w:ascii="Garamond" w:hAnsi="Garamond"/>
              <w:noProof/>
              <w:sz w:val="24"/>
            </w:rPr>
            <w:fldChar w:fldCharType="end"/>
          </w:r>
        </w:sdtContent>
      </w:sdt>
      <w:r w:rsidR="00682FA5" w:rsidRPr="00C36210">
        <w:rPr>
          <w:rFonts w:ascii="Garamond" w:hAnsi="Garamond"/>
          <w:noProof/>
          <w:sz w:val="24"/>
        </w:rPr>
        <w:t>.</w:t>
      </w:r>
      <w:r w:rsidR="00D8669D" w:rsidRPr="0032691C">
        <w:rPr>
          <w:rFonts w:ascii="Garamond" w:hAnsi="Garamond"/>
          <w:sz w:val="24"/>
        </w:rPr>
        <w:t xml:space="preserve"> </w:t>
      </w:r>
      <w:r w:rsidR="00C36210">
        <w:rPr>
          <w:rFonts w:ascii="Garamond" w:hAnsi="Garamond"/>
          <w:sz w:val="24"/>
        </w:rPr>
        <w:t xml:space="preserve">We examined the entire Quill National Park on a height of 250 metres and </w:t>
      </w:r>
      <w:r w:rsidR="00C36210" w:rsidRPr="00C36210">
        <w:rPr>
          <w:rFonts w:ascii="Garamond" w:hAnsi="Garamond"/>
          <w:noProof/>
          <w:sz w:val="24"/>
        </w:rPr>
        <w:t>above</w:t>
      </w:r>
      <w:r w:rsidR="00C36210">
        <w:rPr>
          <w:rFonts w:ascii="Garamond" w:hAnsi="Garamond"/>
          <w:sz w:val="24"/>
        </w:rPr>
        <w:t xml:space="preserve"> </w:t>
      </w:r>
      <w:r w:rsidR="00C36210" w:rsidRPr="00DF6EF3">
        <w:rPr>
          <w:rFonts w:ascii="Garamond" w:hAnsi="Garamond"/>
          <w:noProof/>
          <w:sz w:val="24"/>
        </w:rPr>
        <w:t>because</w:t>
      </w:r>
      <w:r w:rsidR="00C36210">
        <w:rPr>
          <w:rFonts w:ascii="Garamond" w:hAnsi="Garamond"/>
          <w:sz w:val="24"/>
        </w:rPr>
        <w:t xml:space="preserve"> this its natural boundary. </w:t>
      </w:r>
      <w:r w:rsidR="00D8669D" w:rsidRPr="0032691C">
        <w:rPr>
          <w:rFonts w:ascii="Garamond" w:hAnsi="Garamond"/>
          <w:sz w:val="24"/>
        </w:rPr>
        <w:t xml:space="preserve">The Quill consists of </w:t>
      </w:r>
      <w:r w:rsidR="00FE363C" w:rsidRPr="0032691C">
        <w:rPr>
          <w:rFonts w:ascii="Garamond" w:hAnsi="Garamond"/>
          <w:sz w:val="24"/>
        </w:rPr>
        <w:t xml:space="preserve">several locally </w:t>
      </w:r>
      <w:r w:rsidR="00326D29" w:rsidRPr="0032691C">
        <w:rPr>
          <w:rFonts w:ascii="Garamond" w:hAnsi="Garamond"/>
          <w:sz w:val="24"/>
        </w:rPr>
        <w:t>named</w:t>
      </w:r>
      <w:r w:rsidR="00D8669D" w:rsidRPr="0032691C">
        <w:rPr>
          <w:rFonts w:ascii="Garamond" w:hAnsi="Garamond"/>
          <w:sz w:val="24"/>
        </w:rPr>
        <w:t xml:space="preserve"> areas</w:t>
      </w:r>
      <w:r w:rsidR="00326D29" w:rsidRPr="0032691C">
        <w:rPr>
          <w:rFonts w:ascii="Garamond" w:hAnsi="Garamond"/>
          <w:sz w:val="24"/>
        </w:rPr>
        <w:t xml:space="preserve">, </w:t>
      </w:r>
      <w:r w:rsidR="00C36210">
        <w:rPr>
          <w:rFonts w:ascii="Garamond" w:hAnsi="Garamond"/>
          <w:sz w:val="24"/>
        </w:rPr>
        <w:t xml:space="preserve">all of these </w:t>
      </w:r>
      <w:r w:rsidR="00C36210" w:rsidRPr="00DF6EF3">
        <w:rPr>
          <w:rFonts w:ascii="Garamond" w:hAnsi="Garamond"/>
          <w:noProof/>
          <w:sz w:val="24"/>
        </w:rPr>
        <w:t>are examined</w:t>
      </w:r>
      <w:r w:rsidR="00C36210" w:rsidRPr="00C36210">
        <w:rPr>
          <w:rFonts w:ascii="Garamond" w:hAnsi="Garamond"/>
          <w:noProof/>
          <w:sz w:val="24"/>
        </w:rPr>
        <w:t>:</w:t>
      </w:r>
      <w:r w:rsidR="00C36210">
        <w:rPr>
          <w:rFonts w:ascii="Garamond" w:hAnsi="Garamond"/>
          <w:noProof/>
          <w:sz w:val="24"/>
        </w:rPr>
        <w:t xml:space="preserve"> </w:t>
      </w:r>
      <w:proofErr w:type="spellStart"/>
      <w:r w:rsidR="00D8669D" w:rsidRPr="0032691C">
        <w:rPr>
          <w:rFonts w:ascii="Garamond" w:eastAsia="Times New Roman" w:hAnsi="Garamond" w:cs="Times New Roman"/>
          <w:i/>
          <w:iCs/>
          <w:sz w:val="24"/>
          <w:szCs w:val="20"/>
        </w:rPr>
        <w:t>Compagnie</w:t>
      </w:r>
      <w:proofErr w:type="spellEnd"/>
      <w:r w:rsidR="00D8669D" w:rsidRPr="0032691C">
        <w:rPr>
          <w:rFonts w:ascii="Garamond" w:eastAsia="Times New Roman" w:hAnsi="Garamond" w:cs="Times New Roman"/>
          <w:i/>
          <w:iCs/>
          <w:sz w:val="24"/>
          <w:szCs w:val="20"/>
        </w:rPr>
        <w:t xml:space="preserve"> </w:t>
      </w:r>
      <w:r w:rsidR="00C36210">
        <w:rPr>
          <w:rFonts w:ascii="Garamond" w:eastAsia="Times New Roman" w:hAnsi="Garamond" w:cs="Times New Roman"/>
          <w:i/>
          <w:iCs/>
          <w:noProof/>
          <w:sz w:val="24"/>
          <w:szCs w:val="20"/>
        </w:rPr>
        <w:t>L</w:t>
      </w:r>
      <w:r w:rsidR="00D8669D" w:rsidRPr="00C36210">
        <w:rPr>
          <w:rFonts w:ascii="Garamond" w:eastAsia="Times New Roman" w:hAnsi="Garamond" w:cs="Times New Roman"/>
          <w:i/>
          <w:iCs/>
          <w:noProof/>
          <w:sz w:val="24"/>
          <w:szCs w:val="20"/>
        </w:rPr>
        <w:t>and</w:t>
      </w:r>
      <w:r w:rsidR="00D8669D" w:rsidRPr="0032691C">
        <w:rPr>
          <w:rFonts w:ascii="Garamond" w:eastAsia="Times New Roman" w:hAnsi="Garamond" w:cs="Times New Roman"/>
          <w:i/>
          <w:iCs/>
          <w:sz w:val="24"/>
          <w:szCs w:val="20"/>
        </w:rPr>
        <w:t xml:space="preserve">, The Quill, Around the Mountain trail, Quill trail and </w:t>
      </w:r>
      <w:proofErr w:type="spellStart"/>
      <w:r w:rsidR="00D8669D" w:rsidRPr="0032691C">
        <w:rPr>
          <w:rFonts w:ascii="Garamond" w:eastAsia="Times New Roman" w:hAnsi="Garamond" w:cs="Times New Roman"/>
          <w:i/>
          <w:iCs/>
          <w:sz w:val="24"/>
          <w:szCs w:val="20"/>
        </w:rPr>
        <w:t>Mazinga</w:t>
      </w:r>
      <w:proofErr w:type="spellEnd"/>
      <w:r w:rsidR="00D8669D" w:rsidRPr="0032691C">
        <w:rPr>
          <w:rFonts w:ascii="Garamond" w:eastAsia="Times New Roman" w:hAnsi="Garamond" w:cs="Times New Roman"/>
          <w:iCs/>
          <w:sz w:val="24"/>
          <w:szCs w:val="20"/>
        </w:rPr>
        <w:t>.</w:t>
      </w:r>
      <w:r w:rsidR="00F22447" w:rsidRPr="0032691C">
        <w:rPr>
          <w:rFonts w:ascii="Garamond" w:eastAsia="Times New Roman" w:hAnsi="Garamond" w:cs="Times New Roman"/>
          <w:iCs/>
          <w:sz w:val="24"/>
          <w:szCs w:val="20"/>
        </w:rPr>
        <w:t xml:space="preserve"> </w:t>
      </w:r>
    </w:p>
    <w:p w:rsidR="004C5BD2" w:rsidRPr="0032691C" w:rsidRDefault="003E4012" w:rsidP="000B01FA">
      <w:pPr>
        <w:jc w:val="both"/>
        <w:rPr>
          <w:rFonts w:ascii="Garamond" w:eastAsia="Times New Roman" w:hAnsi="Garamond" w:cs="Times New Roman"/>
          <w:iCs/>
          <w:sz w:val="24"/>
          <w:szCs w:val="20"/>
        </w:rPr>
      </w:pPr>
      <w:r>
        <w:rPr>
          <w:rFonts w:ascii="Garamond" w:eastAsia="Times New Roman" w:hAnsi="Garamond" w:cs="Times New Roman"/>
          <w:iCs/>
          <w:noProof/>
          <w:sz w:val="24"/>
          <w:szCs w:val="20"/>
          <w:lang w:val="nl-NL" w:eastAsia="nl-NL"/>
        </w:rPr>
        <w:drawing>
          <wp:anchor distT="0" distB="0" distL="114300" distR="114300" simplePos="0" relativeHeight="251721728" behindDoc="1" locked="0" layoutInCell="1" allowOverlap="1" wp14:anchorId="3C4116BC" wp14:editId="2811F560">
            <wp:simplePos x="0" y="0"/>
            <wp:positionH relativeFrom="column">
              <wp:posOffset>3703955</wp:posOffset>
            </wp:positionH>
            <wp:positionV relativeFrom="paragraph">
              <wp:posOffset>3015615</wp:posOffset>
            </wp:positionV>
            <wp:extent cx="2439670" cy="1413510"/>
            <wp:effectExtent l="0" t="0" r="0" b="0"/>
            <wp:wrapTight wrapText="bothSides">
              <wp:wrapPolygon edited="0">
                <wp:start x="0" y="0"/>
                <wp:lineTo x="0" y="21251"/>
                <wp:lineTo x="21420" y="21251"/>
                <wp:lineTo x="21420" y="0"/>
                <wp:lineTo x="0" y="0"/>
              </wp:wrapPolygon>
            </wp:wrapTight>
            <wp:docPr id="45" name="Afbeelding 45" descr="D:\Users\Hermens\Pictures\Eustatius\Nieuwe map\WP_2015022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Hermens\Pictures\Eustatius\Nieuwe map\WP_20150223_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91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FF3DDD" wp14:editId="01F526E6">
                <wp:simplePos x="0" y="0"/>
                <wp:positionH relativeFrom="column">
                  <wp:posOffset>3711575</wp:posOffset>
                </wp:positionH>
                <wp:positionV relativeFrom="paragraph">
                  <wp:posOffset>1377315</wp:posOffset>
                </wp:positionV>
                <wp:extent cx="2440305" cy="318770"/>
                <wp:effectExtent l="0" t="0" r="0" b="5080"/>
                <wp:wrapTight wrapText="bothSides">
                  <wp:wrapPolygon edited="0">
                    <wp:start x="0" y="0"/>
                    <wp:lineTo x="0" y="20653"/>
                    <wp:lineTo x="21415" y="20653"/>
                    <wp:lineTo x="21415" y="0"/>
                    <wp:lineTo x="0" y="0"/>
                  </wp:wrapPolygon>
                </wp:wrapTight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305" cy="3187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54FA" w:rsidRPr="00FB23A8" w:rsidRDefault="00DC54FA" w:rsidP="00FE363C">
                            <w:pPr>
                              <w:pStyle w:val="Bijschrift"/>
                              <w:rPr>
                                <w:rFonts w:ascii="Garamond" w:hAnsi="Garamond"/>
                                <w:noProof/>
                                <w:sz w:val="24"/>
                              </w:rPr>
                            </w:pPr>
                            <w:r>
                              <w:t xml:space="preserve">Figure 5: Vegetation at the </w:t>
                            </w:r>
                            <w:proofErr w:type="spellStart"/>
                            <w:r>
                              <w:t>Boven</w:t>
                            </w:r>
                            <w:proofErr w:type="spellEnd"/>
                            <w:r>
                              <w:t xml:space="preserve"> National Park (own picture)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49" type="#_x0000_t202" style="position:absolute;left:0;text-align:left;margin-left:292.25pt;margin-top:108.45pt;width:192.15pt;height:25.1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ZYdOgIAAHUEAAAOAAAAZHJzL2Uyb0RvYy54bWysVE1v2zAMvQ/YfxB0X+yk3RoYdYosRYYB&#10;QVsgGXpWZCkWKouapMTOfv0o2U63bqdhF5kiKX68R/r2rms0OQnnFZiSTic5JcJwqJQ5lPTbbv1h&#10;TokPzFRMgxElPQtP7xbv3922thAzqEFXwhEMYnzR2pLWIdgiyzyvRcP8BKwwaJTgGhbw6g5Z5ViL&#10;0RudzfL8U9aCq6wDLrxH7X1vpIsUX0rBw6OUXgSiS4q1hXS6dO7jmS1uWXFwzNaKD2Wwf6iiYcpg&#10;0kuoexYYOTr1R6hGcQceZJhwaDKQUnGResBupvmbbrY1syL1guB4e4HJ/7+w/OH05IiqSopEGdYg&#10;RTvx4sOJvZB5RKe1vkCnrUW30H2GDlke9R6VselOuiZ+sR2CdsT5fMFWdIFwVM6ur/Or/CMlHG1X&#10;0/nNTQI/e31tnQ9fBDQkCiV1yF2ClJ02PmAl6Dq6xGQetKrWSut4iYaVduTEkOe2VkHEGvHFb17a&#10;RF8D8VVv7jUiDcqQJTbcNxal0O27AZ4BjD1UZ8TCQT9L3vK1wuwb5sMTczg82D4uRHjEQ2poSwqD&#10;REkN7sff9NEfOUUrJS0OY0n99yNzghL91SDbcXJHwY3CfhTMsVkB9j3FVbM8ifjABT2K0kHzjHuy&#10;jFnQxAzHXCUNo7gK/UrgnnGxXCYnnE/LwsZsLY+hR5R33TNzduAoILsPMI4pK95Q1fv2mC+PAaRK&#10;PEZcexSRonjB2U5kDXsYl+fXe/J6/VssfgIAAP//AwBQSwMEFAAGAAgAAAAhAHXKi3ngAAAACwEA&#10;AA8AAABkcnMvZG93bnJldi54bWxMj8FOwzAMhu9IvENkJC6Ipa1Y6ErTCTa4wWFj2jlrQlvROFWS&#10;rt3bY05wtP3p9/eX69n27Gx86BxKSBcJMIO10x02Eg6fb/c5sBAVatU7NBIuJsC6ur4qVaHdhDtz&#10;3seGUQiGQkloYxwKzkPdGqvCwg0G6fblvFWRRt9w7dVE4bbnWZIIblWH9KFVg9m0pv7ej1aC2Ppx&#10;2uHmbnt4fVcfQ5MdXy5HKW9v5ucnYNHM8Q+GX31Sh4qcTm5EHVgvYZk/LAmVkKViBYyIlcipzIk2&#10;4jEFXpX8f4fqBwAA//8DAFBLAQItABQABgAIAAAAIQC2gziS/gAAAOEBAAATAAAAAAAAAAAAAAAA&#10;AAAAAABbQ29udGVudF9UeXBlc10ueG1sUEsBAi0AFAAGAAgAAAAhADj9If/WAAAAlAEAAAsAAAAA&#10;AAAAAAAAAAAALwEAAF9yZWxzLy5yZWxzUEsBAi0AFAAGAAgAAAAhAAyZlh06AgAAdQQAAA4AAAAA&#10;AAAAAAAAAAAALgIAAGRycy9lMm9Eb2MueG1sUEsBAi0AFAAGAAgAAAAhAHXKi3ngAAAACwEAAA8A&#10;AAAAAAAAAAAAAAAAlAQAAGRycy9kb3ducmV2LnhtbFBLBQYAAAAABAAEAPMAAAChBQAAAAA=&#10;" stroked="f">
                <v:textbox inset="0,0,0,0">
                  <w:txbxContent>
                    <w:p w:rsidR="00DC54FA" w:rsidRPr="00FB23A8" w:rsidRDefault="00DC54FA" w:rsidP="00FE363C">
                      <w:pPr>
                        <w:pStyle w:val="Bijschrift"/>
                        <w:rPr>
                          <w:rFonts w:ascii="Garamond" w:hAnsi="Garamond"/>
                          <w:noProof/>
                          <w:sz w:val="24"/>
                        </w:rPr>
                      </w:pPr>
                      <w:r>
                        <w:t xml:space="preserve">Figure 5: Vegetation at the </w:t>
                      </w:r>
                      <w:proofErr w:type="spellStart"/>
                      <w:r>
                        <w:t>Boven</w:t>
                      </w:r>
                      <w:proofErr w:type="spellEnd"/>
                      <w:r>
                        <w:t xml:space="preserve"> National Park (own picture)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8669D" w:rsidRPr="0032691C">
        <w:rPr>
          <w:rFonts w:ascii="Garamond" w:hAnsi="Garamond"/>
          <w:sz w:val="24"/>
        </w:rPr>
        <w:t xml:space="preserve">The </w:t>
      </w:r>
      <w:proofErr w:type="spellStart"/>
      <w:r w:rsidR="00D8669D" w:rsidRPr="0032691C">
        <w:rPr>
          <w:rFonts w:ascii="Garamond" w:hAnsi="Garamond"/>
          <w:sz w:val="24"/>
        </w:rPr>
        <w:t>Boven</w:t>
      </w:r>
      <w:proofErr w:type="spellEnd"/>
      <w:r w:rsidR="00D8669D" w:rsidRPr="0032691C">
        <w:rPr>
          <w:rFonts w:ascii="Garamond" w:hAnsi="Garamond"/>
          <w:sz w:val="24"/>
        </w:rPr>
        <w:t xml:space="preserve"> National Park is the </w:t>
      </w:r>
      <w:r w:rsidR="00C36210">
        <w:rPr>
          <w:rFonts w:ascii="Garamond" w:hAnsi="Garamond"/>
          <w:sz w:val="24"/>
        </w:rPr>
        <w:t>National P</w:t>
      </w:r>
      <w:r w:rsidR="00D8669D" w:rsidRPr="0032691C">
        <w:rPr>
          <w:rFonts w:ascii="Garamond" w:hAnsi="Garamond"/>
          <w:sz w:val="24"/>
        </w:rPr>
        <w:t xml:space="preserve">ark located on </w:t>
      </w:r>
      <w:r w:rsidR="00D8669D" w:rsidRPr="00C36210">
        <w:rPr>
          <w:rFonts w:ascii="Garamond" w:hAnsi="Garamond"/>
          <w:noProof/>
          <w:sz w:val="24"/>
        </w:rPr>
        <w:t>the far</w:t>
      </w:r>
      <w:r w:rsidR="00D8669D" w:rsidRPr="0032691C">
        <w:rPr>
          <w:rFonts w:ascii="Garamond" w:hAnsi="Garamond"/>
          <w:sz w:val="24"/>
        </w:rPr>
        <w:t xml:space="preserve"> Northern side of the island. </w:t>
      </w:r>
      <w:r w:rsidR="00FF5594" w:rsidRPr="004A7111">
        <w:rPr>
          <w:rFonts w:ascii="Garamond" w:hAnsi="Garamond"/>
          <w:noProof/>
          <w:sz w:val="24"/>
        </w:rPr>
        <w:t>A rough</w:t>
      </w:r>
      <w:r w:rsidR="00FF5594">
        <w:rPr>
          <w:rFonts w:ascii="Garamond" w:hAnsi="Garamond"/>
          <w:noProof/>
          <w:sz w:val="24"/>
        </w:rPr>
        <w:t xml:space="preserve"> rocky environment </w:t>
      </w:r>
      <w:r w:rsidR="00C36210">
        <w:rPr>
          <w:rFonts w:ascii="Garamond" w:hAnsi="Garamond"/>
          <w:noProof/>
          <w:sz w:val="24"/>
        </w:rPr>
        <w:t xml:space="preserve">and dry thorny vegetation </w:t>
      </w:r>
      <w:r w:rsidR="00FF5594">
        <w:rPr>
          <w:rFonts w:ascii="Garamond" w:hAnsi="Garamond"/>
          <w:noProof/>
          <w:sz w:val="24"/>
        </w:rPr>
        <w:t>characterises the area</w:t>
      </w:r>
      <w:r w:rsidR="00D8669D" w:rsidRPr="0032691C">
        <w:rPr>
          <w:rFonts w:ascii="Garamond" w:hAnsi="Garamond"/>
          <w:sz w:val="24"/>
        </w:rPr>
        <w:t>, see figure</w:t>
      </w:r>
      <w:r w:rsidR="00FE363C" w:rsidRPr="0032691C">
        <w:rPr>
          <w:rFonts w:ascii="Garamond" w:hAnsi="Garamond"/>
          <w:sz w:val="24"/>
        </w:rPr>
        <w:t xml:space="preserve"> </w:t>
      </w:r>
      <w:r w:rsidR="00DC54FA">
        <w:rPr>
          <w:rFonts w:ascii="Garamond" w:hAnsi="Garamond"/>
          <w:sz w:val="24"/>
        </w:rPr>
        <w:t>5</w:t>
      </w:r>
      <w:r w:rsidR="00FE363C" w:rsidRPr="0032691C">
        <w:rPr>
          <w:rFonts w:ascii="Garamond" w:hAnsi="Garamond"/>
          <w:sz w:val="24"/>
        </w:rPr>
        <w:t>.</w:t>
      </w:r>
      <w:r w:rsidR="00D8669D" w:rsidRPr="0032691C">
        <w:rPr>
          <w:rFonts w:ascii="Garamond" w:hAnsi="Garamond"/>
          <w:sz w:val="24"/>
        </w:rPr>
        <w:t xml:space="preserve"> </w:t>
      </w:r>
      <w:r w:rsidR="00682FA5" w:rsidRPr="0032691C">
        <w:rPr>
          <w:rFonts w:ascii="Garamond" w:hAnsi="Garamond"/>
          <w:sz w:val="24"/>
        </w:rPr>
        <w:t>The area is the furthest place a</w:t>
      </w:r>
      <w:r w:rsidR="00FE363C" w:rsidRPr="0032691C">
        <w:rPr>
          <w:rFonts w:ascii="Garamond" w:hAnsi="Garamond"/>
          <w:sz w:val="24"/>
        </w:rPr>
        <w:t>way from the Quill</w:t>
      </w:r>
      <w:r w:rsidR="00682FA5" w:rsidRPr="0032691C">
        <w:rPr>
          <w:rFonts w:ascii="Garamond" w:hAnsi="Garamond"/>
          <w:sz w:val="24"/>
        </w:rPr>
        <w:t>, gaining little no rainfall</w:t>
      </w:r>
      <w:r w:rsidR="00FE363C" w:rsidRPr="0032691C">
        <w:rPr>
          <w:rFonts w:ascii="Garamond" w:hAnsi="Garamond"/>
          <w:sz w:val="24"/>
        </w:rPr>
        <w:t xml:space="preserve"> as a result of the orographic lift</w:t>
      </w:r>
      <w:r w:rsidR="00682FA5" w:rsidRPr="0032691C">
        <w:rPr>
          <w:rFonts w:ascii="Garamond" w:hAnsi="Garamond"/>
          <w:sz w:val="24"/>
        </w:rPr>
        <w:t xml:space="preserve">. </w:t>
      </w:r>
      <w:r w:rsidR="00D8669D" w:rsidRPr="0032691C">
        <w:rPr>
          <w:rFonts w:ascii="Garamond" w:hAnsi="Garamond"/>
          <w:sz w:val="24"/>
        </w:rPr>
        <w:t>The Northern part of the island is very remote a</w:t>
      </w:r>
      <w:r w:rsidR="00FE363C" w:rsidRPr="0032691C">
        <w:rPr>
          <w:rFonts w:ascii="Garamond" w:hAnsi="Garamond"/>
          <w:sz w:val="24"/>
        </w:rPr>
        <w:t xml:space="preserve">nd is </w:t>
      </w:r>
      <w:r w:rsidR="00FF5594">
        <w:rPr>
          <w:rFonts w:ascii="Garamond" w:hAnsi="Garamond"/>
          <w:noProof/>
          <w:sz w:val="24"/>
        </w:rPr>
        <w:t>rarely visited</w:t>
      </w:r>
      <w:r w:rsidR="00C36210">
        <w:rPr>
          <w:rFonts w:ascii="Garamond" w:hAnsi="Garamond"/>
          <w:sz w:val="24"/>
        </w:rPr>
        <w:t xml:space="preserve"> by people. Erosion in continuously present in the area</w:t>
      </w:r>
      <w:r>
        <w:rPr>
          <w:rFonts w:ascii="Garamond" w:hAnsi="Garamond"/>
          <w:sz w:val="24"/>
        </w:rPr>
        <w:t xml:space="preserve"> </w:t>
      </w:r>
      <w:sdt>
        <w:sdtPr>
          <w:rPr>
            <w:rFonts w:ascii="Garamond" w:hAnsi="Garamond"/>
            <w:sz w:val="24"/>
          </w:rPr>
          <w:id w:val="-1033725244"/>
          <w:citation/>
        </w:sdtPr>
        <w:sdtEndPr/>
        <w:sdtContent>
          <w:r>
            <w:rPr>
              <w:rFonts w:ascii="Garamond" w:hAnsi="Garamond"/>
              <w:sz w:val="24"/>
            </w:rPr>
            <w:fldChar w:fldCharType="begin"/>
          </w:r>
          <w:r>
            <w:rPr>
              <w:rFonts w:ascii="Garamond" w:hAnsi="Garamond"/>
              <w:sz w:val="24"/>
              <w:lang w:val="nl-NL"/>
            </w:rPr>
            <w:instrText xml:space="preserve"> CITATION Sta12 \l 1043 </w:instrText>
          </w:r>
          <w:r>
            <w:rPr>
              <w:rFonts w:ascii="Garamond" w:hAnsi="Garamond"/>
              <w:sz w:val="24"/>
            </w:rPr>
            <w:fldChar w:fldCharType="separate"/>
          </w:r>
          <w:r w:rsidR="00DF6EF3" w:rsidRPr="00DF6EF3">
            <w:rPr>
              <w:rFonts w:ascii="Garamond" w:hAnsi="Garamond"/>
              <w:noProof/>
              <w:sz w:val="24"/>
              <w:lang w:val="nl-NL"/>
            </w:rPr>
            <w:t>(Statia National Parks, 2012)</w:t>
          </w:r>
          <w:r>
            <w:rPr>
              <w:rFonts w:ascii="Garamond" w:hAnsi="Garamond"/>
              <w:sz w:val="24"/>
            </w:rPr>
            <w:fldChar w:fldCharType="end"/>
          </w:r>
        </w:sdtContent>
      </w:sdt>
      <w:r w:rsidR="00D8669D" w:rsidRPr="0032691C">
        <w:rPr>
          <w:rFonts w:ascii="Garamond" w:hAnsi="Garamond"/>
          <w:sz w:val="24"/>
        </w:rPr>
        <w:t>. The re</w:t>
      </w:r>
      <w:r w:rsidR="00841AFE" w:rsidRPr="0032691C">
        <w:rPr>
          <w:rFonts w:ascii="Garamond" w:hAnsi="Garamond"/>
          <w:sz w:val="24"/>
        </w:rPr>
        <w:t xml:space="preserve">search area involved everything above the southern foot of the mountains. This border stretches from the northern part of </w:t>
      </w:r>
      <w:proofErr w:type="spellStart"/>
      <w:r w:rsidR="00841AFE" w:rsidRPr="0032691C">
        <w:rPr>
          <w:rFonts w:ascii="Garamond" w:hAnsi="Garamond"/>
          <w:i/>
          <w:sz w:val="24"/>
        </w:rPr>
        <w:t>Zeelandia</w:t>
      </w:r>
      <w:proofErr w:type="spellEnd"/>
      <w:r w:rsidR="00841AFE" w:rsidRPr="0032691C">
        <w:rPr>
          <w:rFonts w:ascii="Garamond" w:hAnsi="Garamond"/>
          <w:i/>
          <w:sz w:val="24"/>
        </w:rPr>
        <w:t xml:space="preserve"> Bay </w:t>
      </w:r>
      <w:r w:rsidR="00841AFE" w:rsidRPr="0032691C">
        <w:rPr>
          <w:rFonts w:ascii="Garamond" w:hAnsi="Garamond"/>
          <w:sz w:val="24"/>
        </w:rPr>
        <w:t xml:space="preserve">along the top of </w:t>
      </w:r>
      <w:r w:rsidR="00841AFE" w:rsidRPr="0032691C">
        <w:rPr>
          <w:rFonts w:ascii="Garamond" w:hAnsi="Garamond"/>
          <w:i/>
          <w:sz w:val="24"/>
        </w:rPr>
        <w:t xml:space="preserve">Game Bow </w:t>
      </w:r>
      <w:r w:rsidR="00841AFE" w:rsidRPr="0032691C">
        <w:rPr>
          <w:rFonts w:ascii="Garamond" w:hAnsi="Garamond"/>
          <w:sz w:val="24"/>
        </w:rPr>
        <w:t xml:space="preserve">to the end of </w:t>
      </w:r>
      <w:r w:rsidR="00841AFE" w:rsidRPr="0032691C">
        <w:rPr>
          <w:rFonts w:ascii="Garamond" w:hAnsi="Garamond"/>
          <w:i/>
          <w:sz w:val="24"/>
        </w:rPr>
        <w:t xml:space="preserve">Signal Hill </w:t>
      </w:r>
      <w:r w:rsidR="00C36210">
        <w:rPr>
          <w:rFonts w:ascii="Garamond" w:hAnsi="Garamond"/>
          <w:noProof/>
          <w:sz w:val="24"/>
        </w:rPr>
        <w:t>R</w:t>
      </w:r>
      <w:r w:rsidR="00FE363C" w:rsidRPr="00C36210">
        <w:rPr>
          <w:rFonts w:ascii="Garamond" w:hAnsi="Garamond"/>
          <w:noProof/>
          <w:sz w:val="24"/>
        </w:rPr>
        <w:t>oad</w:t>
      </w:r>
      <w:r w:rsidR="00841AFE" w:rsidRPr="0032691C">
        <w:rPr>
          <w:rFonts w:ascii="Garamond" w:hAnsi="Garamond"/>
          <w:sz w:val="24"/>
        </w:rPr>
        <w:t xml:space="preserve">. The locally named areas included in the research area </w:t>
      </w:r>
      <w:proofErr w:type="spellStart"/>
      <w:r w:rsidR="00841AFE" w:rsidRPr="0032691C">
        <w:rPr>
          <w:rFonts w:ascii="Garamond" w:hAnsi="Garamond"/>
          <w:sz w:val="24"/>
        </w:rPr>
        <w:t>Boven</w:t>
      </w:r>
      <w:proofErr w:type="spellEnd"/>
      <w:r w:rsidR="00841AFE" w:rsidRPr="0032691C">
        <w:rPr>
          <w:rFonts w:ascii="Garamond" w:hAnsi="Garamond"/>
          <w:sz w:val="24"/>
        </w:rPr>
        <w:t xml:space="preserve"> </w:t>
      </w:r>
      <w:r w:rsidR="00841AFE" w:rsidRPr="00C36210">
        <w:rPr>
          <w:rFonts w:ascii="Garamond" w:hAnsi="Garamond"/>
          <w:noProof/>
          <w:sz w:val="24"/>
        </w:rPr>
        <w:t>are</w:t>
      </w:r>
      <w:r w:rsidR="00841AFE" w:rsidRPr="0032691C">
        <w:rPr>
          <w:rFonts w:ascii="Garamond" w:hAnsi="Garamond"/>
          <w:sz w:val="24"/>
        </w:rPr>
        <w:t xml:space="preserve"> </w:t>
      </w:r>
      <w:proofErr w:type="spellStart"/>
      <w:r w:rsidR="00841AFE" w:rsidRPr="0032691C">
        <w:rPr>
          <w:rFonts w:ascii="Garamond" w:eastAsia="Times New Roman" w:hAnsi="Garamond" w:cs="Times New Roman"/>
          <w:i/>
          <w:iCs/>
          <w:sz w:val="24"/>
          <w:szCs w:val="20"/>
        </w:rPr>
        <w:t>Boven</w:t>
      </w:r>
      <w:proofErr w:type="spellEnd"/>
      <w:r w:rsidR="00841AFE" w:rsidRPr="0032691C">
        <w:rPr>
          <w:rFonts w:ascii="Garamond" w:eastAsia="Times New Roman" w:hAnsi="Garamond" w:cs="Times New Roman"/>
          <w:i/>
          <w:iCs/>
          <w:sz w:val="24"/>
          <w:szCs w:val="20"/>
        </w:rPr>
        <w:t xml:space="preserve">, </w:t>
      </w:r>
      <w:r w:rsidR="00841AFE" w:rsidRPr="00DF6EF3">
        <w:rPr>
          <w:rFonts w:ascii="Garamond" w:eastAsia="Times New Roman" w:hAnsi="Garamond" w:cs="Times New Roman"/>
          <w:i/>
          <w:iCs/>
          <w:noProof/>
          <w:sz w:val="24"/>
          <w:szCs w:val="20"/>
        </w:rPr>
        <w:t>Bergje</w:t>
      </w:r>
      <w:r w:rsidR="00841AFE" w:rsidRPr="0032691C">
        <w:rPr>
          <w:rFonts w:ascii="Garamond" w:eastAsia="Times New Roman" w:hAnsi="Garamond" w:cs="Times New Roman"/>
          <w:i/>
          <w:iCs/>
          <w:sz w:val="24"/>
          <w:szCs w:val="20"/>
        </w:rPr>
        <w:t xml:space="preserve">, Jenkins </w:t>
      </w:r>
      <w:r w:rsidR="00FF5594">
        <w:rPr>
          <w:rFonts w:ascii="Garamond" w:eastAsia="Times New Roman" w:hAnsi="Garamond" w:cs="Times New Roman"/>
          <w:i/>
          <w:iCs/>
          <w:noProof/>
          <w:sz w:val="24"/>
          <w:szCs w:val="20"/>
        </w:rPr>
        <w:t>B</w:t>
      </w:r>
      <w:r w:rsidR="00841AFE" w:rsidRPr="00FF5594">
        <w:rPr>
          <w:rFonts w:ascii="Garamond" w:eastAsia="Times New Roman" w:hAnsi="Garamond" w:cs="Times New Roman"/>
          <w:i/>
          <w:iCs/>
          <w:noProof/>
          <w:sz w:val="24"/>
          <w:szCs w:val="20"/>
        </w:rPr>
        <w:t>ay</w:t>
      </w:r>
      <w:r w:rsidR="00841AFE" w:rsidRPr="0032691C">
        <w:rPr>
          <w:rFonts w:ascii="Garamond" w:eastAsia="Times New Roman" w:hAnsi="Garamond" w:cs="Times New Roman"/>
          <w:i/>
          <w:iCs/>
          <w:sz w:val="24"/>
          <w:szCs w:val="20"/>
        </w:rPr>
        <w:t xml:space="preserve">, </w:t>
      </w:r>
      <w:r w:rsidR="00841AFE" w:rsidRPr="00DF6EF3">
        <w:rPr>
          <w:rFonts w:ascii="Garamond" w:eastAsia="Times New Roman" w:hAnsi="Garamond" w:cs="Times New Roman"/>
          <w:i/>
          <w:iCs/>
          <w:noProof/>
          <w:sz w:val="24"/>
          <w:szCs w:val="20"/>
        </w:rPr>
        <w:t>Gillboa</w:t>
      </w:r>
      <w:r w:rsidR="00841AFE" w:rsidRPr="0032691C">
        <w:rPr>
          <w:rFonts w:ascii="Garamond" w:eastAsia="Times New Roman" w:hAnsi="Garamond" w:cs="Times New Roman"/>
          <w:i/>
          <w:iCs/>
          <w:sz w:val="24"/>
          <w:szCs w:val="20"/>
        </w:rPr>
        <w:t xml:space="preserve"> Hill, Venus </w:t>
      </w:r>
      <w:r w:rsidR="00841AFE" w:rsidRPr="0032691C">
        <w:rPr>
          <w:rFonts w:ascii="Garamond" w:eastAsia="Times New Roman" w:hAnsi="Garamond" w:cs="Times New Roman"/>
          <w:iCs/>
          <w:sz w:val="24"/>
          <w:szCs w:val="20"/>
        </w:rPr>
        <w:t>and</w:t>
      </w:r>
      <w:r w:rsidR="00841AFE" w:rsidRPr="0032691C">
        <w:rPr>
          <w:rFonts w:ascii="Garamond" w:eastAsia="Times New Roman" w:hAnsi="Garamond" w:cs="Times New Roman"/>
          <w:i/>
          <w:iCs/>
          <w:sz w:val="24"/>
          <w:szCs w:val="20"/>
        </w:rPr>
        <w:t xml:space="preserve"> Venus </w:t>
      </w:r>
      <w:r w:rsidR="00FF5594">
        <w:rPr>
          <w:rFonts w:ascii="Garamond" w:eastAsia="Times New Roman" w:hAnsi="Garamond" w:cs="Times New Roman"/>
          <w:i/>
          <w:iCs/>
          <w:noProof/>
          <w:sz w:val="24"/>
          <w:szCs w:val="20"/>
        </w:rPr>
        <w:t>B</w:t>
      </w:r>
      <w:r w:rsidR="00841AFE" w:rsidRPr="00FF5594">
        <w:rPr>
          <w:rFonts w:ascii="Garamond" w:eastAsia="Times New Roman" w:hAnsi="Garamond" w:cs="Times New Roman"/>
          <w:i/>
          <w:iCs/>
          <w:noProof/>
          <w:sz w:val="24"/>
          <w:szCs w:val="20"/>
        </w:rPr>
        <w:t>ay</w:t>
      </w:r>
      <w:r w:rsidR="00841AFE" w:rsidRPr="0032691C">
        <w:rPr>
          <w:rFonts w:ascii="Garamond" w:eastAsia="Times New Roman" w:hAnsi="Garamond" w:cs="Times New Roman"/>
          <w:i/>
          <w:iCs/>
          <w:sz w:val="24"/>
          <w:szCs w:val="20"/>
        </w:rPr>
        <w:t>.</w:t>
      </w:r>
      <w:r w:rsidR="00841AFE" w:rsidRPr="0032691C">
        <w:rPr>
          <w:rFonts w:ascii="Garamond" w:eastAsia="Times New Roman" w:hAnsi="Garamond" w:cs="Times New Roman"/>
          <w:iCs/>
          <w:sz w:val="24"/>
          <w:szCs w:val="20"/>
        </w:rPr>
        <w:t xml:space="preserve"> </w:t>
      </w:r>
      <w:r w:rsidR="00841AFE" w:rsidRPr="00DF6EF3">
        <w:rPr>
          <w:rFonts w:ascii="Garamond" w:eastAsia="Times New Roman" w:hAnsi="Garamond" w:cs="Times New Roman"/>
          <w:i/>
          <w:iCs/>
          <w:noProof/>
          <w:sz w:val="24"/>
          <w:szCs w:val="20"/>
        </w:rPr>
        <w:t>Signall</w:t>
      </w:r>
      <w:r w:rsidR="00841AFE" w:rsidRPr="0032691C">
        <w:rPr>
          <w:rFonts w:ascii="Garamond" w:eastAsia="Times New Roman" w:hAnsi="Garamond" w:cs="Times New Roman"/>
          <w:i/>
          <w:iCs/>
          <w:sz w:val="24"/>
          <w:szCs w:val="20"/>
        </w:rPr>
        <w:t xml:space="preserve"> Hill</w:t>
      </w:r>
      <w:r w:rsidR="00841AFE" w:rsidRPr="0032691C">
        <w:rPr>
          <w:rFonts w:ascii="Garamond" w:eastAsia="Times New Roman" w:hAnsi="Garamond" w:cs="Times New Roman"/>
          <w:iCs/>
          <w:sz w:val="24"/>
          <w:szCs w:val="20"/>
        </w:rPr>
        <w:t xml:space="preserve"> </w:t>
      </w:r>
      <w:r w:rsidR="00746D63" w:rsidRPr="00746D63">
        <w:rPr>
          <w:rFonts w:ascii="Garamond" w:eastAsia="Times New Roman" w:hAnsi="Garamond" w:cs="Times New Roman"/>
          <w:iCs/>
          <w:noProof/>
          <w:sz w:val="24"/>
          <w:szCs w:val="20"/>
        </w:rPr>
        <w:t>is located</w:t>
      </w:r>
      <w:r w:rsidR="00746D63" w:rsidRPr="0032691C">
        <w:rPr>
          <w:rFonts w:ascii="Garamond" w:eastAsia="Times New Roman" w:hAnsi="Garamond" w:cs="Times New Roman"/>
          <w:iCs/>
          <w:sz w:val="24"/>
          <w:szCs w:val="20"/>
        </w:rPr>
        <w:t xml:space="preserve"> outside of the </w:t>
      </w:r>
      <w:r w:rsidR="00746D63" w:rsidRPr="00746D63">
        <w:rPr>
          <w:rFonts w:ascii="Garamond" w:eastAsia="Times New Roman" w:hAnsi="Garamond" w:cs="Times New Roman"/>
          <w:iCs/>
          <w:noProof/>
          <w:sz w:val="24"/>
          <w:szCs w:val="20"/>
        </w:rPr>
        <w:t xml:space="preserve">Park </w:t>
      </w:r>
      <w:r w:rsidR="00746D63">
        <w:rPr>
          <w:rFonts w:ascii="Garamond" w:eastAsia="Times New Roman" w:hAnsi="Garamond" w:cs="Times New Roman"/>
          <w:iCs/>
          <w:noProof/>
          <w:sz w:val="24"/>
          <w:szCs w:val="20"/>
        </w:rPr>
        <w:t>on the terrain of</w:t>
      </w:r>
      <w:r w:rsidR="00746D63" w:rsidRPr="00746D63">
        <w:rPr>
          <w:rFonts w:ascii="Garamond" w:eastAsia="Times New Roman" w:hAnsi="Garamond" w:cs="Times New Roman"/>
          <w:iCs/>
          <w:noProof/>
          <w:sz w:val="24"/>
          <w:szCs w:val="20"/>
        </w:rPr>
        <w:t xml:space="preserve"> NuStar Terminal </w:t>
      </w:r>
      <w:r w:rsidR="00746D63" w:rsidRPr="00CB7F4E">
        <w:rPr>
          <w:rFonts w:ascii="Garamond" w:eastAsia="Times New Roman" w:hAnsi="Garamond" w:cs="Times New Roman"/>
          <w:iCs/>
          <w:noProof/>
          <w:sz w:val="24"/>
          <w:szCs w:val="20"/>
        </w:rPr>
        <w:t>NV</w:t>
      </w:r>
      <w:r w:rsidR="00746D63">
        <w:rPr>
          <w:rFonts w:ascii="Garamond" w:eastAsia="Times New Roman" w:hAnsi="Garamond" w:cs="Times New Roman"/>
          <w:iCs/>
          <w:noProof/>
          <w:sz w:val="24"/>
          <w:szCs w:val="20"/>
        </w:rPr>
        <w:t xml:space="preserve"> </w:t>
      </w:r>
      <w:r w:rsidR="00746D63">
        <w:rPr>
          <w:rFonts w:ascii="Garamond" w:eastAsia="Times New Roman" w:hAnsi="Garamond" w:cs="Times New Roman"/>
          <w:iCs/>
          <w:sz w:val="24"/>
          <w:szCs w:val="20"/>
        </w:rPr>
        <w:t xml:space="preserve">but </w:t>
      </w:r>
      <w:r w:rsidR="00841AFE" w:rsidRPr="0032691C">
        <w:rPr>
          <w:rFonts w:ascii="Garamond" w:eastAsia="Times New Roman" w:hAnsi="Garamond" w:cs="Times New Roman"/>
          <w:iCs/>
          <w:sz w:val="24"/>
          <w:szCs w:val="20"/>
        </w:rPr>
        <w:t>is</w:t>
      </w:r>
      <w:r w:rsidR="00746D63">
        <w:rPr>
          <w:rFonts w:ascii="Garamond" w:eastAsia="Times New Roman" w:hAnsi="Garamond" w:cs="Times New Roman"/>
          <w:iCs/>
          <w:sz w:val="24"/>
          <w:szCs w:val="20"/>
        </w:rPr>
        <w:t xml:space="preserve"> still</w:t>
      </w:r>
      <w:r w:rsidR="00841AFE" w:rsidRPr="0032691C">
        <w:rPr>
          <w:rFonts w:ascii="Garamond" w:eastAsia="Times New Roman" w:hAnsi="Garamond" w:cs="Times New Roman"/>
          <w:iCs/>
          <w:sz w:val="24"/>
          <w:szCs w:val="20"/>
        </w:rPr>
        <w:t xml:space="preserve"> part of the </w:t>
      </w:r>
      <w:proofErr w:type="spellStart"/>
      <w:r w:rsidR="00841AFE" w:rsidRPr="0032691C">
        <w:rPr>
          <w:rFonts w:ascii="Garamond" w:eastAsia="Times New Roman" w:hAnsi="Garamond" w:cs="Times New Roman"/>
          <w:iCs/>
          <w:sz w:val="24"/>
          <w:szCs w:val="20"/>
        </w:rPr>
        <w:t>Boven</w:t>
      </w:r>
      <w:proofErr w:type="spellEnd"/>
      <w:r w:rsidR="00841AFE" w:rsidRPr="0032691C">
        <w:rPr>
          <w:rFonts w:ascii="Garamond" w:eastAsia="Times New Roman" w:hAnsi="Garamond" w:cs="Times New Roman"/>
          <w:iCs/>
          <w:sz w:val="24"/>
          <w:szCs w:val="20"/>
        </w:rPr>
        <w:t xml:space="preserve"> National </w:t>
      </w:r>
      <w:r w:rsidR="00841AFE" w:rsidRPr="00FF5594">
        <w:rPr>
          <w:rFonts w:ascii="Garamond" w:eastAsia="Times New Roman" w:hAnsi="Garamond" w:cs="Times New Roman"/>
          <w:iCs/>
          <w:noProof/>
          <w:sz w:val="24"/>
          <w:szCs w:val="20"/>
        </w:rPr>
        <w:t>Park</w:t>
      </w:r>
      <w:r w:rsidR="00841AFE" w:rsidRPr="0032691C">
        <w:rPr>
          <w:rFonts w:ascii="Garamond" w:eastAsia="Times New Roman" w:hAnsi="Garamond" w:cs="Times New Roman"/>
          <w:iCs/>
          <w:sz w:val="24"/>
          <w:szCs w:val="20"/>
        </w:rPr>
        <w:t xml:space="preserve"> but. </w:t>
      </w:r>
      <w:r w:rsidR="00746D63" w:rsidRPr="00DF6EF3">
        <w:rPr>
          <w:rFonts w:ascii="Garamond" w:eastAsia="Times New Roman" w:hAnsi="Garamond" w:cs="Times New Roman"/>
          <w:i/>
          <w:iCs/>
          <w:noProof/>
          <w:sz w:val="24"/>
          <w:szCs w:val="20"/>
        </w:rPr>
        <w:t>Signall</w:t>
      </w:r>
      <w:r w:rsidR="00746D63">
        <w:rPr>
          <w:rFonts w:ascii="Garamond" w:eastAsia="Times New Roman" w:hAnsi="Garamond" w:cs="Times New Roman"/>
          <w:i/>
          <w:iCs/>
          <w:sz w:val="24"/>
          <w:szCs w:val="20"/>
        </w:rPr>
        <w:t xml:space="preserve"> Hill</w:t>
      </w:r>
      <w:r w:rsidR="00841AFE" w:rsidRPr="0032691C">
        <w:rPr>
          <w:rFonts w:ascii="Garamond" w:eastAsia="Times New Roman" w:hAnsi="Garamond" w:cs="Times New Roman"/>
          <w:iCs/>
          <w:sz w:val="24"/>
          <w:szCs w:val="20"/>
        </w:rPr>
        <w:t xml:space="preserve"> </w:t>
      </w:r>
      <w:r w:rsidR="00746D63" w:rsidRPr="00746D63">
        <w:rPr>
          <w:rFonts w:ascii="Garamond" w:eastAsia="Times New Roman" w:hAnsi="Garamond" w:cs="Times New Roman"/>
          <w:iCs/>
          <w:noProof/>
          <w:sz w:val="24"/>
          <w:szCs w:val="20"/>
        </w:rPr>
        <w:t xml:space="preserve">is </w:t>
      </w:r>
      <w:r w:rsidR="00746D63">
        <w:rPr>
          <w:rFonts w:ascii="Garamond" w:eastAsia="Times New Roman" w:hAnsi="Garamond" w:cs="Times New Roman"/>
          <w:iCs/>
          <w:noProof/>
          <w:sz w:val="24"/>
          <w:szCs w:val="20"/>
        </w:rPr>
        <w:t>accessible by asking permission to enter in advance.</w:t>
      </w:r>
      <w:r w:rsidR="00841AFE" w:rsidRPr="0032691C">
        <w:rPr>
          <w:rFonts w:ascii="Garamond" w:eastAsia="Times New Roman" w:hAnsi="Garamond" w:cs="Times New Roman"/>
          <w:iCs/>
          <w:sz w:val="24"/>
          <w:szCs w:val="20"/>
        </w:rPr>
        <w:t xml:space="preserve"> The area is of conservation interest and still forms a port of the </w:t>
      </w:r>
      <w:proofErr w:type="spellStart"/>
      <w:r w:rsidR="00841AFE" w:rsidRPr="0032691C">
        <w:rPr>
          <w:rFonts w:ascii="Garamond" w:eastAsia="Times New Roman" w:hAnsi="Garamond" w:cs="Times New Roman"/>
          <w:iCs/>
          <w:sz w:val="24"/>
          <w:szCs w:val="20"/>
        </w:rPr>
        <w:t>Boven</w:t>
      </w:r>
      <w:proofErr w:type="spellEnd"/>
      <w:r w:rsidR="00841AFE" w:rsidRPr="0032691C">
        <w:rPr>
          <w:rFonts w:ascii="Garamond" w:eastAsia="Times New Roman" w:hAnsi="Garamond" w:cs="Times New Roman"/>
          <w:iCs/>
          <w:sz w:val="24"/>
          <w:szCs w:val="20"/>
        </w:rPr>
        <w:t xml:space="preserve"> National </w:t>
      </w:r>
      <w:r w:rsidR="00FF5594">
        <w:rPr>
          <w:rFonts w:ascii="Garamond" w:eastAsia="Times New Roman" w:hAnsi="Garamond" w:cs="Times New Roman"/>
          <w:iCs/>
          <w:noProof/>
          <w:sz w:val="24"/>
          <w:szCs w:val="20"/>
        </w:rPr>
        <w:t>P</w:t>
      </w:r>
      <w:r w:rsidR="00841AFE" w:rsidRPr="00FF5594">
        <w:rPr>
          <w:rFonts w:ascii="Garamond" w:eastAsia="Times New Roman" w:hAnsi="Garamond" w:cs="Times New Roman"/>
          <w:iCs/>
          <w:noProof/>
          <w:sz w:val="24"/>
          <w:szCs w:val="20"/>
        </w:rPr>
        <w:t>arks</w:t>
      </w:r>
      <w:r w:rsidR="00841AFE" w:rsidRPr="0032691C">
        <w:rPr>
          <w:rFonts w:ascii="Garamond" w:eastAsia="Times New Roman" w:hAnsi="Garamond" w:cs="Times New Roman"/>
          <w:iCs/>
          <w:sz w:val="24"/>
          <w:szCs w:val="20"/>
        </w:rPr>
        <w:t xml:space="preserve">, that is why </w:t>
      </w:r>
      <w:r w:rsidR="00F04FF0">
        <w:rPr>
          <w:rFonts w:ascii="Garamond" w:eastAsia="Times New Roman" w:hAnsi="Garamond" w:cs="Times New Roman"/>
          <w:iCs/>
          <w:sz w:val="24"/>
          <w:szCs w:val="20"/>
        </w:rPr>
        <w:t xml:space="preserve">I included </w:t>
      </w:r>
      <w:proofErr w:type="spellStart"/>
      <w:r w:rsidR="00F04FF0">
        <w:rPr>
          <w:rFonts w:ascii="Garamond" w:eastAsia="Times New Roman" w:hAnsi="Garamond" w:cs="Times New Roman"/>
          <w:i/>
          <w:iCs/>
          <w:sz w:val="24"/>
          <w:szCs w:val="20"/>
        </w:rPr>
        <w:t>Signall</w:t>
      </w:r>
      <w:proofErr w:type="spellEnd"/>
      <w:r w:rsidR="00F04FF0">
        <w:rPr>
          <w:rFonts w:ascii="Garamond" w:eastAsia="Times New Roman" w:hAnsi="Garamond" w:cs="Times New Roman"/>
          <w:i/>
          <w:iCs/>
          <w:sz w:val="24"/>
          <w:szCs w:val="20"/>
        </w:rPr>
        <w:t xml:space="preserve"> Hill</w:t>
      </w:r>
      <w:r w:rsidR="00841AFE" w:rsidRPr="0032691C">
        <w:rPr>
          <w:rFonts w:ascii="Garamond" w:eastAsia="Times New Roman" w:hAnsi="Garamond" w:cs="Times New Roman"/>
          <w:iCs/>
          <w:sz w:val="24"/>
          <w:szCs w:val="20"/>
        </w:rPr>
        <w:t xml:space="preserve"> in the research area.</w:t>
      </w:r>
    </w:p>
    <w:p w:rsidR="00682FA5" w:rsidRPr="0032691C" w:rsidRDefault="00746D63" w:rsidP="00CB7F4E">
      <w:pPr>
        <w:jc w:val="both"/>
        <w:rPr>
          <w:rFonts w:ascii="Garamond" w:eastAsia="Times New Roman" w:hAnsi="Garamond" w:cs="Times New Roman"/>
          <w:iCs/>
          <w:sz w:val="24"/>
          <w:szCs w:val="20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E1F057" wp14:editId="5ACE0895">
                <wp:simplePos x="0" y="0"/>
                <wp:positionH relativeFrom="column">
                  <wp:posOffset>3700145</wp:posOffset>
                </wp:positionH>
                <wp:positionV relativeFrom="paragraph">
                  <wp:posOffset>1068070</wp:posOffset>
                </wp:positionV>
                <wp:extent cx="2524760" cy="254635"/>
                <wp:effectExtent l="0" t="0" r="8890" b="0"/>
                <wp:wrapTight wrapText="bothSides">
                  <wp:wrapPolygon edited="0">
                    <wp:start x="0" y="0"/>
                    <wp:lineTo x="0" y="19392"/>
                    <wp:lineTo x="21513" y="19392"/>
                    <wp:lineTo x="21513" y="0"/>
                    <wp:lineTo x="0" y="0"/>
                  </wp:wrapPolygon>
                </wp:wrapTight>
                <wp:docPr id="46" name="Tekstva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760" cy="254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54FA" w:rsidRPr="003016BA" w:rsidRDefault="00DC54FA" w:rsidP="00746D63">
                            <w:pPr>
                              <w:pStyle w:val="Bijschrift"/>
                              <w:rPr>
                                <w:rFonts w:ascii="Garamond" w:eastAsia="Times New Roman" w:hAnsi="Garamond" w:cs="Times New Roman"/>
                                <w:iCs/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t>Figure 6: The Miriam C. Schmidt Botanical Garden (own Picture)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6" o:spid="_x0000_s1050" type="#_x0000_t202" style="position:absolute;left:0;text-align:left;margin-left:291.35pt;margin-top:84.1pt;width:198.8pt;height:20.0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YuLOgIAAHcEAAAOAAAAZHJzL2Uyb0RvYy54bWysVMGO2jAQvVfqP1i+lwAF2kaEFWVFVWm1&#10;uxJUezaOTax1PK5tSOjXd+wkbLvtqerFjGfGM3nvzbC8aWtNzsJ5Baagk9GYEmE4lMocC/ptv333&#10;kRIfmCmZBiMKehGe3qzevlk2NhdTqECXwhEsYnze2IJWIdg8yzyvRM38CKwwGJTgahbw6o5Z6ViD&#10;1WudTcfjRdaAK60DLrxH720XpKtUX0rBw4OUXgSiC4rfFtLp0nmIZ7ZasvzomK0U7z+D/cNX1EwZ&#10;bHotdcsCIyen/ihVK+7AgwwjDnUGUiouEgZEMxm/QrOrmBUJC5Lj7ZUm///K8vvzoyOqLOhsQYlh&#10;NWq0F88+nNkzQRfy01ifY9rOYmJoP0OLOg9+j84Iu5Wujr8IiGAcmb5c2RVtIByd0/l09mGBIY6x&#10;6Xy2eD+PZbKX19b58EVATaJRUIfqJVLZ+c6HLnVIic08aFVuldbxEgMb7ciZodJNpYLoi/+WpU3M&#10;NRBfdQU7j0ij0neJgDtg0QrtoU0EfRpAH6C8IBcOumnylm8Vdr9jPjwyh+ODGHElwgMeUkNTUOgt&#10;SipwP/7mj/moKkYpaXAcC+q/n5gTlOivBvWOszsYbjAOg2FO9QYQ9wSXzfJk4gMX9GBKB/UTbso6&#10;dsEQMxx7FTQM5iZ0S4GbxsV6nZJwQi0Ld2ZneSw9sLxvn5izvUYB1b2HYVBZ/kqqLrfjfH0KIFXS&#10;MfLasYj6xwtOd5qEfhPj+vx6T1kv/xernwAAAP//AwBQSwMEFAAGAAgAAAAhANYh9HbgAAAACwEA&#10;AA8AAABkcnMvZG93bnJldi54bWxMj8FOwzAQRO9I/IO1SFwQtXFFMCFOBS3c4NBS9byNTRIRr6PY&#10;adK/x5zguJqnmbfFanYdO9khtJ403C0EMEuVNy3VGvafb7cKWIhIBjtPVsPZBliVlxcF5sZPtLWn&#10;XaxZKqGQo4Ymxj7nPFSNdRgWvreUsi8/OIzpHGpuBpxSueu4FCLjDltKCw32dt3Y6ns3Og3ZZhin&#10;La1vNvvXd/zoa3l4OR+0vr6an5+ARTvHPxh+9ZM6lMnp6EcygXUa7pV8SGgKMiWBJeJRiSWwowYp&#10;1BJ4WfD/P5Q/AAAA//8DAFBLAQItABQABgAIAAAAIQC2gziS/gAAAOEBAAATAAAAAAAAAAAAAAAA&#10;AAAAAABbQ29udGVudF9UeXBlc10ueG1sUEsBAi0AFAAGAAgAAAAhADj9If/WAAAAlAEAAAsAAAAA&#10;AAAAAAAAAAAALwEAAF9yZWxzLy5yZWxzUEsBAi0AFAAGAAgAAAAhAGWFi4s6AgAAdwQAAA4AAAAA&#10;AAAAAAAAAAAALgIAAGRycy9lMm9Eb2MueG1sUEsBAi0AFAAGAAgAAAAhANYh9HbgAAAACwEAAA8A&#10;AAAAAAAAAAAAAAAAlAQAAGRycy9kb3ducmV2LnhtbFBLBQYAAAAABAAEAPMAAAChBQAAAAA=&#10;" stroked="f">
                <v:textbox inset="0,0,0,0">
                  <w:txbxContent>
                    <w:p w:rsidR="00DC54FA" w:rsidRPr="003016BA" w:rsidRDefault="00DC54FA" w:rsidP="00746D63">
                      <w:pPr>
                        <w:pStyle w:val="Bijschrift"/>
                        <w:rPr>
                          <w:rFonts w:ascii="Garamond" w:eastAsia="Times New Roman" w:hAnsi="Garamond" w:cs="Times New Roman"/>
                          <w:iCs/>
                          <w:noProof/>
                          <w:sz w:val="24"/>
                          <w:szCs w:val="20"/>
                        </w:rPr>
                      </w:pPr>
                      <w:r>
                        <w:t>Figure 6: The Miriam C. Schmidt Botanical Garden (own Picture)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46C7F" w:rsidRPr="0032691C">
        <w:rPr>
          <w:rFonts w:ascii="Garamond" w:eastAsia="Times New Roman" w:hAnsi="Garamond" w:cs="Times New Roman"/>
          <w:iCs/>
          <w:sz w:val="24"/>
          <w:szCs w:val="20"/>
        </w:rPr>
        <w:t xml:space="preserve">The </w:t>
      </w:r>
      <w:r w:rsidR="00682FA5" w:rsidRPr="0032691C">
        <w:rPr>
          <w:rFonts w:ascii="Garamond" w:eastAsia="Times New Roman" w:hAnsi="Garamond" w:cs="Times New Roman"/>
          <w:iCs/>
          <w:sz w:val="24"/>
          <w:szCs w:val="20"/>
        </w:rPr>
        <w:t>Miriam C. Schmidt Bota</w:t>
      </w:r>
      <w:r w:rsidR="00E46C7F" w:rsidRPr="0032691C">
        <w:rPr>
          <w:rFonts w:ascii="Garamond" w:eastAsia="Times New Roman" w:hAnsi="Garamond" w:cs="Times New Roman"/>
          <w:iCs/>
          <w:sz w:val="24"/>
          <w:szCs w:val="20"/>
        </w:rPr>
        <w:t xml:space="preserve">nical Garden </w:t>
      </w:r>
      <w:r w:rsidR="00E46C7F" w:rsidRPr="00DF6EF3">
        <w:rPr>
          <w:rFonts w:ascii="Garamond" w:eastAsia="Times New Roman" w:hAnsi="Garamond" w:cs="Times New Roman"/>
          <w:iCs/>
          <w:noProof/>
          <w:sz w:val="24"/>
          <w:szCs w:val="20"/>
        </w:rPr>
        <w:t>is located</w:t>
      </w:r>
      <w:r w:rsidR="00DC54FA">
        <w:rPr>
          <w:rFonts w:ascii="Garamond" w:eastAsia="Times New Roman" w:hAnsi="Garamond" w:cs="Times New Roman"/>
          <w:iCs/>
          <w:sz w:val="24"/>
          <w:szCs w:val="20"/>
        </w:rPr>
        <w:t xml:space="preserve"> east from the Quill.</w:t>
      </w:r>
      <w:r w:rsidR="00E46C7F" w:rsidRPr="0032691C">
        <w:rPr>
          <w:rFonts w:ascii="Garamond" w:eastAsia="Times New Roman" w:hAnsi="Garamond" w:cs="Times New Roman"/>
          <w:iCs/>
          <w:sz w:val="24"/>
          <w:szCs w:val="20"/>
        </w:rPr>
        <w:t xml:space="preserve"> </w:t>
      </w:r>
      <w:r w:rsidR="00DC54FA">
        <w:rPr>
          <w:rFonts w:ascii="Garamond" w:eastAsia="Times New Roman" w:hAnsi="Garamond" w:cs="Times New Roman"/>
          <w:iCs/>
          <w:sz w:val="24"/>
          <w:szCs w:val="20"/>
        </w:rPr>
        <w:t>The garden is a man-made landscape and contains most of the native species naturally occurring on the island and is shown in figure 6. The garden contains a high educational and touristic value.</w:t>
      </w:r>
    </w:p>
    <w:p w:rsidR="00CB7F4E" w:rsidRPr="00CB7F4E" w:rsidRDefault="00CB7F4E" w:rsidP="000B01FA">
      <w:pPr>
        <w:tabs>
          <w:tab w:val="left" w:pos="2880"/>
        </w:tabs>
        <w:jc w:val="both"/>
        <w:rPr>
          <w:rFonts w:ascii="Garamond" w:eastAsia="Times New Roman" w:hAnsi="Garamond" w:cs="Times New Roman"/>
          <w:iCs/>
          <w:sz w:val="24"/>
          <w:szCs w:val="20"/>
        </w:rPr>
      </w:pPr>
      <w:r w:rsidRPr="0032691C">
        <w:rPr>
          <w:rFonts w:ascii="Garamond" w:eastAsia="Times New Roman" w:hAnsi="Garamond" w:cs="Times New Roman"/>
          <w:iCs/>
          <w:sz w:val="24"/>
          <w:szCs w:val="20"/>
        </w:rPr>
        <w:t xml:space="preserve">The primary focus of the research was on the National Parks. However, it is </w:t>
      </w:r>
      <w:r>
        <w:rPr>
          <w:rFonts w:ascii="Garamond" w:eastAsia="Times New Roman" w:hAnsi="Garamond" w:cs="Times New Roman"/>
          <w:iCs/>
          <w:sz w:val="24"/>
          <w:szCs w:val="20"/>
        </w:rPr>
        <w:t xml:space="preserve">according to STENAPA </w:t>
      </w:r>
      <w:r w:rsidRPr="0032691C">
        <w:rPr>
          <w:rFonts w:ascii="Garamond" w:eastAsia="Times New Roman" w:hAnsi="Garamond" w:cs="Times New Roman"/>
          <w:iCs/>
          <w:sz w:val="24"/>
          <w:szCs w:val="20"/>
        </w:rPr>
        <w:t xml:space="preserve">important to have a general overview of the species distribution across the entire island. </w:t>
      </w:r>
      <w:r>
        <w:rPr>
          <w:rFonts w:ascii="Garamond" w:eastAsia="Times New Roman" w:hAnsi="Garamond" w:cs="Times New Roman"/>
          <w:iCs/>
          <w:noProof/>
          <w:sz w:val="24"/>
          <w:szCs w:val="20"/>
        </w:rPr>
        <w:t>A general overview</w:t>
      </w:r>
      <w:r w:rsidRPr="0032691C">
        <w:rPr>
          <w:rFonts w:ascii="Garamond" w:eastAsia="Times New Roman" w:hAnsi="Garamond" w:cs="Times New Roman"/>
          <w:iCs/>
          <w:sz w:val="24"/>
          <w:szCs w:val="20"/>
        </w:rPr>
        <w:t xml:space="preserve"> could indicate possible </w:t>
      </w:r>
      <w:r>
        <w:rPr>
          <w:rFonts w:ascii="Garamond" w:eastAsia="Times New Roman" w:hAnsi="Garamond" w:cs="Times New Roman"/>
          <w:iCs/>
          <w:sz w:val="24"/>
          <w:szCs w:val="20"/>
        </w:rPr>
        <w:t xml:space="preserve">seed </w:t>
      </w:r>
      <w:r w:rsidRPr="0032691C">
        <w:rPr>
          <w:rFonts w:ascii="Garamond" w:eastAsia="Times New Roman" w:hAnsi="Garamond" w:cs="Times New Roman"/>
          <w:iCs/>
          <w:sz w:val="24"/>
          <w:szCs w:val="20"/>
        </w:rPr>
        <w:t xml:space="preserve">sources from where the species </w:t>
      </w:r>
      <w:r>
        <w:rPr>
          <w:rFonts w:ascii="Garamond" w:eastAsia="Times New Roman" w:hAnsi="Garamond" w:cs="Times New Roman"/>
          <w:iCs/>
          <w:sz w:val="24"/>
          <w:szCs w:val="20"/>
        </w:rPr>
        <w:t>spreads, forming a treat to the National Parks</w:t>
      </w:r>
      <w:r w:rsidRPr="0032691C">
        <w:rPr>
          <w:rFonts w:ascii="Garamond" w:eastAsia="Times New Roman" w:hAnsi="Garamond" w:cs="Times New Roman"/>
          <w:iCs/>
          <w:sz w:val="24"/>
          <w:szCs w:val="20"/>
        </w:rPr>
        <w:t xml:space="preserve">. </w:t>
      </w:r>
      <w:r>
        <w:rPr>
          <w:rFonts w:ascii="Garamond" w:eastAsia="Times New Roman" w:hAnsi="Garamond" w:cs="Times New Roman"/>
          <w:iCs/>
          <w:sz w:val="24"/>
          <w:szCs w:val="20"/>
        </w:rPr>
        <w:t>A general overview</w:t>
      </w:r>
      <w:r w:rsidRPr="0032691C">
        <w:rPr>
          <w:rFonts w:ascii="Garamond" w:eastAsia="Times New Roman" w:hAnsi="Garamond" w:cs="Times New Roman"/>
          <w:iCs/>
          <w:sz w:val="24"/>
          <w:szCs w:val="20"/>
        </w:rPr>
        <w:t xml:space="preserve"> could also </w:t>
      </w:r>
      <w:r>
        <w:rPr>
          <w:rFonts w:ascii="Garamond" w:eastAsia="Times New Roman" w:hAnsi="Garamond" w:cs="Times New Roman"/>
          <w:iCs/>
          <w:sz w:val="24"/>
          <w:szCs w:val="20"/>
        </w:rPr>
        <w:t xml:space="preserve">support </w:t>
      </w:r>
      <w:r w:rsidRPr="00CB7F4E">
        <w:rPr>
          <w:rFonts w:ascii="Garamond" w:eastAsia="Times New Roman" w:hAnsi="Garamond" w:cs="Times New Roman"/>
          <w:iCs/>
          <w:noProof/>
          <w:sz w:val="24"/>
          <w:szCs w:val="20"/>
        </w:rPr>
        <w:t>evid</w:t>
      </w:r>
      <w:r>
        <w:rPr>
          <w:rFonts w:ascii="Garamond" w:eastAsia="Times New Roman" w:hAnsi="Garamond" w:cs="Times New Roman"/>
          <w:iCs/>
          <w:noProof/>
          <w:sz w:val="24"/>
          <w:szCs w:val="20"/>
        </w:rPr>
        <w:t>e</w:t>
      </w:r>
      <w:r w:rsidRPr="00CB7F4E">
        <w:rPr>
          <w:rFonts w:ascii="Garamond" w:eastAsia="Times New Roman" w:hAnsi="Garamond" w:cs="Times New Roman"/>
          <w:iCs/>
          <w:noProof/>
          <w:sz w:val="24"/>
          <w:szCs w:val="20"/>
        </w:rPr>
        <w:t>nce</w:t>
      </w:r>
      <w:r w:rsidRPr="0032691C">
        <w:rPr>
          <w:rFonts w:ascii="Garamond" w:eastAsia="Times New Roman" w:hAnsi="Garamond" w:cs="Times New Roman"/>
          <w:iCs/>
          <w:sz w:val="24"/>
          <w:szCs w:val="20"/>
        </w:rPr>
        <w:t xml:space="preserve"> that the species </w:t>
      </w:r>
      <w:r>
        <w:rPr>
          <w:rFonts w:ascii="Garamond" w:eastAsia="Times New Roman" w:hAnsi="Garamond" w:cs="Times New Roman"/>
          <w:iCs/>
          <w:noProof/>
          <w:sz w:val="24"/>
          <w:szCs w:val="20"/>
        </w:rPr>
        <w:t>e</w:t>
      </w:r>
      <w:r w:rsidRPr="00CB7F4E">
        <w:rPr>
          <w:rFonts w:ascii="Garamond" w:eastAsia="Times New Roman" w:hAnsi="Garamond" w:cs="Times New Roman"/>
          <w:iCs/>
          <w:noProof/>
          <w:sz w:val="24"/>
          <w:szCs w:val="20"/>
        </w:rPr>
        <w:t>ffects</w:t>
      </w:r>
      <w:r w:rsidRPr="0032691C">
        <w:rPr>
          <w:rFonts w:ascii="Garamond" w:eastAsia="Times New Roman" w:hAnsi="Garamond" w:cs="Times New Roman"/>
          <w:iCs/>
          <w:sz w:val="24"/>
          <w:szCs w:val="20"/>
        </w:rPr>
        <w:t xml:space="preserve"> inhabited parts of the </w:t>
      </w:r>
      <w:r w:rsidRPr="00CB7F4E">
        <w:rPr>
          <w:rFonts w:ascii="Garamond" w:eastAsia="Times New Roman" w:hAnsi="Garamond" w:cs="Times New Roman"/>
          <w:iCs/>
          <w:noProof/>
          <w:sz w:val="24"/>
          <w:szCs w:val="20"/>
        </w:rPr>
        <w:t>island</w:t>
      </w:r>
      <w:r w:rsidRPr="0032691C">
        <w:rPr>
          <w:rFonts w:ascii="Garamond" w:eastAsia="Times New Roman" w:hAnsi="Garamond" w:cs="Times New Roman"/>
          <w:iCs/>
          <w:sz w:val="24"/>
          <w:szCs w:val="20"/>
        </w:rPr>
        <w:t xml:space="preserve"> as well, resulting in support from the </w:t>
      </w:r>
      <w:r>
        <w:rPr>
          <w:rFonts w:ascii="Garamond" w:eastAsia="Times New Roman" w:hAnsi="Garamond" w:cs="Times New Roman"/>
          <w:iCs/>
          <w:sz w:val="24"/>
          <w:szCs w:val="20"/>
        </w:rPr>
        <w:t>island’s population</w:t>
      </w:r>
      <w:r w:rsidRPr="0032691C">
        <w:rPr>
          <w:rFonts w:ascii="Garamond" w:eastAsia="Times New Roman" w:hAnsi="Garamond" w:cs="Times New Roman"/>
          <w:iCs/>
          <w:sz w:val="24"/>
          <w:szCs w:val="20"/>
        </w:rPr>
        <w:t xml:space="preserve"> for removal</w:t>
      </w:r>
      <w:r>
        <w:rPr>
          <w:rFonts w:ascii="Garamond" w:eastAsia="Times New Roman" w:hAnsi="Garamond" w:cs="Times New Roman"/>
          <w:iCs/>
          <w:sz w:val="24"/>
          <w:szCs w:val="20"/>
        </w:rPr>
        <w:t xml:space="preserve">. Every area outside the national parks </w:t>
      </w:r>
      <w:r w:rsidRPr="004A7111">
        <w:rPr>
          <w:rFonts w:ascii="Garamond" w:eastAsia="Times New Roman" w:hAnsi="Garamond" w:cs="Times New Roman"/>
          <w:iCs/>
          <w:noProof/>
          <w:sz w:val="24"/>
          <w:szCs w:val="20"/>
        </w:rPr>
        <w:t>was examined</w:t>
      </w:r>
      <w:r>
        <w:rPr>
          <w:rFonts w:ascii="Garamond" w:eastAsia="Times New Roman" w:hAnsi="Garamond" w:cs="Times New Roman"/>
          <w:iCs/>
          <w:sz w:val="24"/>
          <w:szCs w:val="20"/>
        </w:rPr>
        <w:t xml:space="preserve"> except the centre town and </w:t>
      </w:r>
      <w:r>
        <w:rPr>
          <w:rFonts w:ascii="Garamond" w:eastAsia="Times New Roman" w:hAnsi="Garamond" w:cs="Times New Roman"/>
          <w:i/>
          <w:iCs/>
          <w:sz w:val="24"/>
          <w:szCs w:val="20"/>
        </w:rPr>
        <w:t xml:space="preserve">Orange </w:t>
      </w:r>
      <w:r w:rsidRPr="00F04FF0">
        <w:rPr>
          <w:rFonts w:ascii="Garamond" w:eastAsia="Times New Roman" w:hAnsi="Garamond" w:cs="Times New Roman"/>
          <w:i/>
          <w:iCs/>
          <w:noProof/>
          <w:sz w:val="24"/>
          <w:szCs w:val="20"/>
        </w:rPr>
        <w:t>Bay</w:t>
      </w:r>
      <w:r>
        <w:rPr>
          <w:rFonts w:ascii="Garamond" w:eastAsia="Times New Roman" w:hAnsi="Garamond" w:cs="Times New Roman"/>
          <w:iCs/>
          <w:sz w:val="24"/>
          <w:szCs w:val="20"/>
        </w:rPr>
        <w:t xml:space="preserve"> because the citizens remove the trees themselves within these </w:t>
      </w:r>
      <w:r w:rsidRPr="00DF6EF3">
        <w:rPr>
          <w:rFonts w:ascii="Garamond" w:eastAsia="Times New Roman" w:hAnsi="Garamond" w:cs="Times New Roman"/>
          <w:iCs/>
          <w:noProof/>
          <w:sz w:val="24"/>
          <w:szCs w:val="20"/>
        </w:rPr>
        <w:t>areas</w:t>
      </w:r>
      <w:r>
        <w:rPr>
          <w:rFonts w:ascii="Garamond" w:eastAsia="Times New Roman" w:hAnsi="Garamond" w:cs="Times New Roman"/>
          <w:iCs/>
          <w:sz w:val="24"/>
          <w:szCs w:val="20"/>
        </w:rPr>
        <w:t xml:space="preserve">. It is interesting to mention </w:t>
      </w:r>
      <w:r w:rsidR="003E4012">
        <w:rPr>
          <w:rFonts w:ascii="Garamond" w:eastAsia="Times New Roman" w:hAnsi="Garamond" w:cs="Times New Roman"/>
          <w:iCs/>
          <w:sz w:val="24"/>
          <w:szCs w:val="20"/>
        </w:rPr>
        <w:t>that</w:t>
      </w:r>
      <w:r>
        <w:rPr>
          <w:rFonts w:ascii="Garamond" w:eastAsia="Times New Roman" w:hAnsi="Garamond" w:cs="Times New Roman"/>
          <w:iCs/>
          <w:sz w:val="24"/>
          <w:szCs w:val="20"/>
        </w:rPr>
        <w:t xml:space="preserve"> there are herds of free-roaming goats present over the entire island.</w:t>
      </w:r>
    </w:p>
    <w:p w:rsidR="004C5BD2" w:rsidRPr="0032691C" w:rsidRDefault="004C5BD2" w:rsidP="004C5BD2">
      <w:pPr>
        <w:pStyle w:val="Kop2"/>
      </w:pPr>
      <w:bookmarkStart w:id="7" w:name="_Toc484425664"/>
      <w:r w:rsidRPr="0032691C">
        <w:lastRenderedPageBreak/>
        <w:t>2.2 Data collection methods:</w:t>
      </w:r>
      <w:bookmarkEnd w:id="7"/>
    </w:p>
    <w:p w:rsidR="008B4D2D" w:rsidRPr="0032691C" w:rsidRDefault="008B4D2D" w:rsidP="00CF27E9">
      <w:pPr>
        <w:jc w:val="both"/>
        <w:rPr>
          <w:rFonts w:ascii="Garamond" w:hAnsi="Garamond"/>
          <w:sz w:val="24"/>
          <w:szCs w:val="24"/>
        </w:rPr>
      </w:pPr>
    </w:p>
    <w:p w:rsidR="00DC6B87" w:rsidRDefault="003E4012" w:rsidP="00CB7F4E">
      <w:pPr>
        <w:tabs>
          <w:tab w:val="left" w:pos="2880"/>
        </w:tabs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 used a</w:t>
      </w:r>
      <w:r w:rsidR="00DC6B87" w:rsidRPr="0032691C">
        <w:rPr>
          <w:rFonts w:ascii="Garamond" w:hAnsi="Garamond"/>
          <w:sz w:val="24"/>
          <w:szCs w:val="24"/>
        </w:rPr>
        <w:t xml:space="preserve"> random sampling design </w:t>
      </w:r>
      <w:r w:rsidR="00DC6B87">
        <w:rPr>
          <w:rFonts w:ascii="Garamond" w:hAnsi="Garamond"/>
          <w:sz w:val="24"/>
          <w:szCs w:val="24"/>
        </w:rPr>
        <w:t>to collect the data</w:t>
      </w:r>
      <w:r w:rsidR="00DC6B87" w:rsidRPr="0032691C">
        <w:rPr>
          <w:rFonts w:ascii="Garamond" w:hAnsi="Garamond"/>
          <w:sz w:val="24"/>
          <w:szCs w:val="24"/>
        </w:rPr>
        <w:t xml:space="preserve">. Random sampling is a method in which part of a population or area </w:t>
      </w:r>
      <w:r w:rsidR="00DC6B87" w:rsidRPr="00DF6EF3">
        <w:rPr>
          <w:rFonts w:ascii="Garamond" w:hAnsi="Garamond"/>
          <w:noProof/>
          <w:sz w:val="24"/>
          <w:szCs w:val="24"/>
        </w:rPr>
        <w:t>is sampled</w:t>
      </w:r>
      <w:r w:rsidR="00DC6B87" w:rsidRPr="00C17A28">
        <w:rPr>
          <w:rFonts w:ascii="Garamond" w:hAnsi="Garamond"/>
          <w:noProof/>
          <w:sz w:val="24"/>
          <w:szCs w:val="24"/>
        </w:rPr>
        <w:t>,</w:t>
      </w:r>
      <w:r w:rsidR="00DC6B87" w:rsidRPr="0032691C">
        <w:rPr>
          <w:rFonts w:ascii="Garamond" w:hAnsi="Garamond"/>
          <w:sz w:val="24"/>
          <w:szCs w:val="24"/>
        </w:rPr>
        <w:t xml:space="preserve"> and the results are supposed to be representative </w:t>
      </w:r>
      <w:r w:rsidR="00DC6B87">
        <w:rPr>
          <w:rFonts w:ascii="Garamond" w:hAnsi="Garamond"/>
          <w:noProof/>
          <w:sz w:val="24"/>
          <w:szCs w:val="24"/>
        </w:rPr>
        <w:t>of</w:t>
      </w:r>
      <w:r w:rsidR="00DC6B87" w:rsidRPr="0032691C">
        <w:rPr>
          <w:rFonts w:ascii="Garamond" w:hAnsi="Garamond"/>
          <w:sz w:val="24"/>
          <w:szCs w:val="24"/>
        </w:rPr>
        <w:t xml:space="preserve"> the whole population or area </w:t>
      </w:r>
      <w:sdt>
        <w:sdtPr>
          <w:rPr>
            <w:rFonts w:ascii="Garamond" w:hAnsi="Garamond"/>
            <w:sz w:val="24"/>
            <w:szCs w:val="24"/>
          </w:rPr>
          <w:id w:val="-1397970664"/>
          <w:citation/>
        </w:sdtPr>
        <w:sdtEndPr/>
        <w:sdtContent>
          <w:r w:rsidR="00DC6B87" w:rsidRPr="0032691C">
            <w:rPr>
              <w:rFonts w:ascii="Garamond" w:hAnsi="Garamond"/>
              <w:sz w:val="24"/>
              <w:szCs w:val="24"/>
            </w:rPr>
            <w:fldChar w:fldCharType="begin"/>
          </w:r>
          <w:r w:rsidR="00DC6B87">
            <w:rPr>
              <w:rFonts w:ascii="Garamond" w:hAnsi="Garamond"/>
              <w:color w:val="000000" w:themeColor="text1"/>
              <w:sz w:val="24"/>
              <w:szCs w:val="24"/>
            </w:rPr>
            <w:instrText xml:space="preserve">CITATION Sim \l 1043 </w:instrText>
          </w:r>
          <w:r w:rsidR="00DC6B87" w:rsidRPr="0032691C">
            <w:rPr>
              <w:rFonts w:ascii="Garamond" w:hAnsi="Garamond"/>
              <w:sz w:val="24"/>
              <w:szCs w:val="24"/>
            </w:rPr>
            <w:fldChar w:fldCharType="separate"/>
          </w:r>
          <w:r w:rsidR="00DF6EF3" w:rsidRPr="00DF6EF3">
            <w:rPr>
              <w:rFonts w:ascii="Garamond" w:hAnsi="Garamond"/>
              <w:noProof/>
              <w:color w:val="000000" w:themeColor="text1"/>
              <w:sz w:val="24"/>
              <w:szCs w:val="24"/>
            </w:rPr>
            <w:t>(Mora, 2011)</w:t>
          </w:r>
          <w:r w:rsidR="00DC6B87" w:rsidRPr="0032691C">
            <w:rPr>
              <w:rFonts w:ascii="Garamond" w:hAnsi="Garamond"/>
              <w:sz w:val="24"/>
              <w:szCs w:val="24"/>
            </w:rPr>
            <w:fldChar w:fldCharType="end"/>
          </w:r>
        </w:sdtContent>
      </w:sdt>
      <w:r w:rsidR="00DC6B87">
        <w:rPr>
          <w:rFonts w:ascii="Garamond" w:hAnsi="Garamond"/>
          <w:sz w:val="24"/>
          <w:szCs w:val="24"/>
        </w:rPr>
        <w:t>.</w:t>
      </w:r>
    </w:p>
    <w:p w:rsidR="00DC6B87" w:rsidRDefault="00DC6B87" w:rsidP="00DC6B87">
      <w:pPr>
        <w:tabs>
          <w:tab w:val="left" w:pos="2880"/>
        </w:tabs>
        <w:jc w:val="both"/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sz w:val="24"/>
          <w:szCs w:val="24"/>
        </w:rPr>
        <w:t>I created the</w:t>
      </w:r>
      <w:r w:rsidRPr="0032691C">
        <w:rPr>
          <w:rFonts w:ascii="Garamond" w:hAnsi="Garamond"/>
          <w:sz w:val="24"/>
          <w:szCs w:val="24"/>
        </w:rPr>
        <w:t xml:space="preserve"> sampling design through the following steps: </w:t>
      </w:r>
      <w:r w:rsidRPr="00C17A28">
        <w:rPr>
          <w:rFonts w:ascii="Garamond" w:hAnsi="Garamond"/>
          <w:noProof/>
          <w:sz w:val="24"/>
          <w:szCs w:val="24"/>
        </w:rPr>
        <w:t>First</w:t>
      </w:r>
      <w:r>
        <w:rPr>
          <w:rFonts w:ascii="Garamond" w:hAnsi="Garamond"/>
          <w:noProof/>
          <w:sz w:val="24"/>
          <w:szCs w:val="24"/>
        </w:rPr>
        <w:t>,</w:t>
      </w:r>
      <w:r w:rsidRPr="0032691C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I drew </w:t>
      </w:r>
      <w:r w:rsidRPr="0032691C">
        <w:rPr>
          <w:rFonts w:ascii="Garamond" w:hAnsi="Garamond"/>
          <w:sz w:val="24"/>
          <w:szCs w:val="24"/>
        </w:rPr>
        <w:t xml:space="preserve">a grid map of the research areas. </w:t>
      </w:r>
      <w:r w:rsidRPr="00C17A28">
        <w:rPr>
          <w:rFonts w:ascii="Garamond" w:hAnsi="Garamond"/>
          <w:noProof/>
          <w:sz w:val="24"/>
          <w:szCs w:val="24"/>
        </w:rPr>
        <w:t>A</w:t>
      </w:r>
      <w:r>
        <w:rPr>
          <w:rFonts w:ascii="Garamond" w:hAnsi="Garamond"/>
          <w:noProof/>
          <w:sz w:val="24"/>
          <w:szCs w:val="24"/>
        </w:rPr>
        <w:t>rcGIS</w:t>
      </w:r>
      <w:r w:rsidRPr="0032691C">
        <w:rPr>
          <w:rFonts w:ascii="Garamond" w:hAnsi="Garamond"/>
          <w:sz w:val="24"/>
          <w:szCs w:val="24"/>
        </w:rPr>
        <w:t xml:space="preserve">, a geographical computer program, was used to create the </w:t>
      </w:r>
      <w:r w:rsidRPr="00DF6EF3">
        <w:rPr>
          <w:rFonts w:ascii="Garamond" w:hAnsi="Garamond"/>
          <w:noProof/>
          <w:sz w:val="24"/>
          <w:szCs w:val="24"/>
        </w:rPr>
        <w:t>grid</w:t>
      </w:r>
      <w:r w:rsidRPr="0032691C">
        <w:rPr>
          <w:rFonts w:ascii="Garamond" w:hAnsi="Garamond"/>
          <w:sz w:val="24"/>
          <w:szCs w:val="24"/>
        </w:rPr>
        <w:t xml:space="preserve"> maps. Each square in the grid was 100 by 100 meters. Every square was designated a number ranging from 1 to 506</w:t>
      </w:r>
      <w:r>
        <w:rPr>
          <w:rFonts w:ascii="Garamond" w:hAnsi="Garamond"/>
          <w:sz w:val="24"/>
          <w:szCs w:val="24"/>
        </w:rPr>
        <w:t xml:space="preserve">. </w:t>
      </w:r>
      <w:r w:rsidRPr="00DC6B87">
        <w:rPr>
          <w:rFonts w:ascii="Garamond" w:hAnsi="Garamond"/>
          <w:noProof/>
          <w:sz w:val="24"/>
          <w:szCs w:val="24"/>
        </w:rPr>
        <w:t xml:space="preserve">A sample of 25%, along with good sample sources, data collection methods, screening criteria and quality controls ensure that the results are representative of the area </w:t>
      </w:r>
      <w:sdt>
        <w:sdtPr>
          <w:rPr>
            <w:rFonts w:ascii="Garamond" w:hAnsi="Garamond"/>
            <w:noProof/>
            <w:sz w:val="24"/>
            <w:szCs w:val="24"/>
          </w:rPr>
          <w:id w:val="1186414868"/>
          <w:citation/>
        </w:sdtPr>
        <w:sdtEndPr/>
        <w:sdtContent>
          <w:r w:rsidRPr="00DC6B87">
            <w:rPr>
              <w:rFonts w:ascii="Garamond" w:hAnsi="Garamond"/>
              <w:noProof/>
              <w:sz w:val="24"/>
              <w:szCs w:val="24"/>
            </w:rPr>
            <w:fldChar w:fldCharType="begin"/>
          </w:r>
          <w:r w:rsidRPr="00DC6B87">
            <w:rPr>
              <w:rFonts w:ascii="Garamond" w:hAnsi="Garamond"/>
              <w:noProof/>
              <w:sz w:val="24"/>
              <w:szCs w:val="24"/>
            </w:rPr>
            <w:instrText xml:space="preserve"> CITATION Mor10 \l 1043 </w:instrText>
          </w:r>
          <w:r w:rsidRPr="00DC6B87">
            <w:rPr>
              <w:rFonts w:ascii="Garamond" w:hAnsi="Garamond"/>
              <w:noProof/>
              <w:sz w:val="24"/>
              <w:szCs w:val="24"/>
            </w:rPr>
            <w:fldChar w:fldCharType="separate"/>
          </w:r>
          <w:r w:rsidR="00DF6EF3" w:rsidRPr="00DF6EF3">
            <w:rPr>
              <w:rFonts w:ascii="Garamond" w:hAnsi="Garamond"/>
              <w:noProof/>
              <w:sz w:val="24"/>
              <w:szCs w:val="24"/>
            </w:rPr>
            <w:t>(Mora, 2010)</w:t>
          </w:r>
          <w:r w:rsidRPr="00DC6B87">
            <w:rPr>
              <w:rFonts w:ascii="Garamond" w:hAnsi="Garamond"/>
              <w:noProof/>
              <w:sz w:val="24"/>
              <w:szCs w:val="24"/>
            </w:rPr>
            <w:fldChar w:fldCharType="end"/>
          </w:r>
        </w:sdtContent>
      </w:sdt>
      <w:r w:rsidRPr="00DC6B87">
        <w:rPr>
          <w:rFonts w:ascii="Garamond" w:hAnsi="Garamond"/>
          <w:noProof/>
          <w:sz w:val="24"/>
          <w:szCs w:val="24"/>
        </w:rPr>
        <w:t>. Thus  25% of the research area was sampled to create representative results.</w:t>
      </w:r>
    </w:p>
    <w:p w:rsidR="00DC6B87" w:rsidRPr="00DC6B87" w:rsidRDefault="00A143C6" w:rsidP="00DC6B87">
      <w:pPr>
        <w:tabs>
          <w:tab w:val="left" w:pos="2880"/>
        </w:tabs>
        <w:jc w:val="both"/>
        <w:rPr>
          <w:rFonts w:ascii="Garamond" w:hAnsi="Garamond"/>
          <w:sz w:val="24"/>
          <w:szCs w:val="24"/>
        </w:rPr>
      </w:pPr>
      <w:r w:rsidRPr="0032691C">
        <w:rPr>
          <w:rFonts w:ascii="Garamond" w:hAnsi="Garamond"/>
          <w:i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725824" behindDoc="1" locked="0" layoutInCell="1" allowOverlap="1" wp14:anchorId="2D2C17D8" wp14:editId="0F9B7989">
            <wp:simplePos x="0" y="0"/>
            <wp:positionH relativeFrom="column">
              <wp:posOffset>3418205</wp:posOffset>
            </wp:positionH>
            <wp:positionV relativeFrom="paragraph">
              <wp:posOffset>861060</wp:posOffset>
            </wp:positionV>
            <wp:extent cx="2657475" cy="1800225"/>
            <wp:effectExtent l="0" t="0" r="9525" b="9525"/>
            <wp:wrapThrough wrapText="bothSides">
              <wp:wrapPolygon edited="0">
                <wp:start x="0" y="0"/>
                <wp:lineTo x="0" y="21486"/>
                <wp:lineTo x="21523" y="21486"/>
                <wp:lineTo x="21523" y="0"/>
                <wp:lineTo x="0" y="0"/>
              </wp:wrapPolygon>
            </wp:wrapThrough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B87" w:rsidRPr="00DC6B87">
        <w:rPr>
          <w:rFonts w:ascii="Garamond" w:hAnsi="Garamond"/>
          <w:noProof/>
          <w:sz w:val="24"/>
          <w:szCs w:val="24"/>
        </w:rPr>
        <w:t>Secondly</w:t>
      </w:r>
      <w:r w:rsidR="00DC6B87">
        <w:rPr>
          <w:rFonts w:ascii="Garamond" w:hAnsi="Garamond"/>
          <w:noProof/>
          <w:sz w:val="24"/>
          <w:szCs w:val="24"/>
        </w:rPr>
        <w:t xml:space="preserve">, I </w:t>
      </w:r>
      <w:r w:rsidR="002E1F74">
        <w:rPr>
          <w:rFonts w:ascii="Garamond" w:hAnsi="Garamond"/>
          <w:noProof/>
          <w:sz w:val="24"/>
          <w:szCs w:val="24"/>
        </w:rPr>
        <w:t xml:space="preserve">randomly </w:t>
      </w:r>
      <w:r w:rsidR="00DC6B87">
        <w:rPr>
          <w:rFonts w:ascii="Garamond" w:hAnsi="Garamond"/>
          <w:noProof/>
          <w:sz w:val="24"/>
          <w:szCs w:val="24"/>
        </w:rPr>
        <w:t xml:space="preserve">generated </w:t>
      </w:r>
      <w:r w:rsidR="00DC6B87" w:rsidRPr="0032691C">
        <w:rPr>
          <w:rFonts w:ascii="Garamond" w:hAnsi="Garamond"/>
          <w:sz w:val="24"/>
          <w:szCs w:val="24"/>
        </w:rPr>
        <w:t>25% of the squares as plots. 114 numbers were randomly generated (506/4), and linked to the numbers assigned to the squares in the grid</w:t>
      </w:r>
      <w:r w:rsidR="002E1F74">
        <w:rPr>
          <w:rFonts w:ascii="Garamond" w:hAnsi="Garamond"/>
          <w:sz w:val="24"/>
          <w:szCs w:val="24"/>
        </w:rPr>
        <w:t>, see annexe 2</w:t>
      </w:r>
      <w:r w:rsidR="00DC6B87" w:rsidRPr="0032691C">
        <w:rPr>
          <w:rFonts w:ascii="Garamond" w:hAnsi="Garamond"/>
          <w:sz w:val="24"/>
          <w:szCs w:val="24"/>
        </w:rPr>
        <w:t xml:space="preserve">. </w:t>
      </w:r>
      <w:r w:rsidR="002E1F74">
        <w:rPr>
          <w:rFonts w:ascii="Garamond" w:hAnsi="Garamond"/>
          <w:sz w:val="24"/>
          <w:szCs w:val="24"/>
        </w:rPr>
        <w:t xml:space="preserve">I </w:t>
      </w:r>
      <w:r w:rsidR="002E1F74" w:rsidRPr="00DF6EF3">
        <w:rPr>
          <w:rFonts w:ascii="Garamond" w:hAnsi="Garamond"/>
          <w:noProof/>
          <w:sz w:val="24"/>
          <w:szCs w:val="24"/>
        </w:rPr>
        <w:t>generated</w:t>
      </w:r>
      <w:r w:rsidR="002E1F74">
        <w:rPr>
          <w:rFonts w:ascii="Garamond" w:hAnsi="Garamond"/>
          <w:sz w:val="24"/>
          <w:szCs w:val="24"/>
        </w:rPr>
        <w:t xml:space="preserve"> the</w:t>
      </w:r>
      <w:r w:rsidR="002E1F74">
        <w:rPr>
          <w:rFonts w:ascii="Garamond" w:hAnsi="Garamond"/>
          <w:sz w:val="24"/>
        </w:rPr>
        <w:t xml:space="preserve"> random</w:t>
      </w:r>
      <w:r w:rsidR="00DC6B87" w:rsidRPr="0032691C">
        <w:rPr>
          <w:rFonts w:ascii="Garamond" w:hAnsi="Garamond"/>
          <w:sz w:val="24"/>
        </w:rPr>
        <w:t xml:space="preserve"> numbers with Microsoft Excel. </w:t>
      </w:r>
      <w:r w:rsidR="002E1F74">
        <w:rPr>
          <w:rFonts w:ascii="Garamond" w:hAnsi="Garamond"/>
          <w:sz w:val="24"/>
        </w:rPr>
        <w:t xml:space="preserve">I </w:t>
      </w:r>
      <w:r w:rsidR="002E1F74" w:rsidRPr="00DF6EF3">
        <w:rPr>
          <w:rFonts w:ascii="Garamond" w:hAnsi="Garamond"/>
          <w:noProof/>
          <w:sz w:val="24"/>
        </w:rPr>
        <w:t>generated</w:t>
      </w:r>
      <w:r w:rsidR="002E1F74">
        <w:rPr>
          <w:rFonts w:ascii="Garamond" w:hAnsi="Garamond"/>
          <w:sz w:val="24"/>
        </w:rPr>
        <w:t xml:space="preserve"> a</w:t>
      </w:r>
      <w:r w:rsidR="002E1F74" w:rsidRPr="0032691C">
        <w:rPr>
          <w:rFonts w:ascii="Garamond" w:hAnsi="Garamond"/>
          <w:sz w:val="24"/>
        </w:rPr>
        <w:t xml:space="preserve"> new </w:t>
      </w:r>
      <w:r w:rsidR="002E1F74" w:rsidRPr="00F04FF0">
        <w:rPr>
          <w:rFonts w:ascii="Garamond" w:hAnsi="Garamond"/>
          <w:noProof/>
          <w:sz w:val="24"/>
        </w:rPr>
        <w:t>number</w:t>
      </w:r>
      <w:r w:rsidR="002E1F74" w:rsidRPr="00C17A28">
        <w:rPr>
          <w:rFonts w:ascii="Garamond" w:hAnsi="Garamond"/>
          <w:noProof/>
          <w:sz w:val="24"/>
        </w:rPr>
        <w:t xml:space="preserve"> </w:t>
      </w:r>
      <w:r w:rsidR="002E1F74">
        <w:rPr>
          <w:rFonts w:ascii="Garamond" w:hAnsi="Garamond"/>
          <w:noProof/>
          <w:sz w:val="24"/>
        </w:rPr>
        <w:t>i</w:t>
      </w:r>
      <w:r w:rsidR="00DC6B87">
        <w:rPr>
          <w:rFonts w:ascii="Garamond" w:hAnsi="Garamond"/>
          <w:noProof/>
          <w:sz w:val="24"/>
        </w:rPr>
        <w:t>f</w:t>
      </w:r>
      <w:r w:rsidR="00DC6B87" w:rsidRPr="0032691C">
        <w:rPr>
          <w:rFonts w:ascii="Garamond" w:hAnsi="Garamond"/>
          <w:sz w:val="24"/>
        </w:rPr>
        <w:t xml:space="preserve"> a number </w:t>
      </w:r>
      <w:r w:rsidR="002E1F74" w:rsidRPr="002E1F74">
        <w:rPr>
          <w:rFonts w:ascii="Garamond" w:hAnsi="Garamond"/>
          <w:noProof/>
          <w:sz w:val="24"/>
        </w:rPr>
        <w:t>occu</w:t>
      </w:r>
      <w:r w:rsidR="002E1F74">
        <w:rPr>
          <w:rFonts w:ascii="Garamond" w:hAnsi="Garamond"/>
          <w:noProof/>
          <w:sz w:val="24"/>
        </w:rPr>
        <w:t>r</w:t>
      </w:r>
      <w:r w:rsidR="002E1F74" w:rsidRPr="002E1F74">
        <w:rPr>
          <w:rFonts w:ascii="Garamond" w:hAnsi="Garamond"/>
          <w:noProof/>
          <w:sz w:val="24"/>
        </w:rPr>
        <w:t>red</w:t>
      </w:r>
      <w:r w:rsidR="002E1F74">
        <w:rPr>
          <w:rFonts w:ascii="Garamond" w:hAnsi="Garamond"/>
          <w:noProof/>
          <w:sz w:val="24"/>
        </w:rPr>
        <w:t xml:space="preserve"> </w:t>
      </w:r>
      <w:r w:rsidR="002E1F74" w:rsidRPr="002E1F74">
        <w:rPr>
          <w:rFonts w:ascii="Garamond" w:hAnsi="Garamond"/>
          <w:noProof/>
          <w:sz w:val="24"/>
        </w:rPr>
        <w:t xml:space="preserve">twice </w:t>
      </w:r>
      <w:r w:rsidR="00DC6B87" w:rsidRPr="002E1F74">
        <w:rPr>
          <w:rFonts w:ascii="Garamond" w:hAnsi="Garamond"/>
          <w:noProof/>
          <w:sz w:val="24"/>
        </w:rPr>
        <w:t>until</w:t>
      </w:r>
      <w:r w:rsidR="00DC6B87" w:rsidRPr="0032691C">
        <w:rPr>
          <w:rFonts w:ascii="Garamond" w:hAnsi="Garamond"/>
          <w:sz w:val="24"/>
        </w:rPr>
        <w:t xml:space="preserve"> no </w:t>
      </w:r>
      <w:r w:rsidR="002E1F74">
        <w:rPr>
          <w:rFonts w:ascii="Garamond" w:hAnsi="Garamond"/>
          <w:noProof/>
          <w:sz w:val="24"/>
        </w:rPr>
        <w:t>similar</w:t>
      </w:r>
      <w:r w:rsidR="002E1F74">
        <w:rPr>
          <w:rFonts w:ascii="Garamond" w:hAnsi="Garamond"/>
          <w:sz w:val="24"/>
        </w:rPr>
        <w:t xml:space="preserve"> numbers remained.</w:t>
      </w:r>
    </w:p>
    <w:p w:rsidR="002E1F74" w:rsidRDefault="00A143C6" w:rsidP="00CB7F4E">
      <w:pPr>
        <w:tabs>
          <w:tab w:val="left" w:pos="2880"/>
        </w:tabs>
        <w:jc w:val="both"/>
        <w:rPr>
          <w:rFonts w:ascii="Garamond" w:hAnsi="Garamond"/>
          <w:sz w:val="24"/>
        </w:rPr>
      </w:pPr>
      <w:r w:rsidRPr="0032691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923BDC" wp14:editId="370F3E84">
                <wp:simplePos x="0" y="0"/>
                <wp:positionH relativeFrom="column">
                  <wp:posOffset>3554730</wp:posOffset>
                </wp:positionH>
                <wp:positionV relativeFrom="paragraph">
                  <wp:posOffset>1744345</wp:posOffset>
                </wp:positionV>
                <wp:extent cx="2700655" cy="635"/>
                <wp:effectExtent l="0" t="0" r="4445" b="5080"/>
                <wp:wrapThrough wrapText="bothSides">
                  <wp:wrapPolygon edited="0">
                    <wp:start x="0" y="0"/>
                    <wp:lineTo x="0" y="21049"/>
                    <wp:lineTo x="21483" y="21049"/>
                    <wp:lineTo x="21483" y="0"/>
                    <wp:lineTo x="0" y="0"/>
                  </wp:wrapPolygon>
                </wp:wrapThrough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6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54FA" w:rsidRPr="002E68D0" w:rsidRDefault="00DC54FA" w:rsidP="00E46C7F">
                            <w:pPr>
                              <w:pStyle w:val="Bijschrift"/>
                              <w:rPr>
                                <w:rFonts w:ascii="Garamond" w:hAnsi="Garamond"/>
                                <w:i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7: Random plot design, with possible sub-plots in the random-plots in case of the presence of </w:t>
                            </w:r>
                            <w:proofErr w:type="spellStart"/>
                            <w:r w:rsidRPr="00E5678F">
                              <w:rPr>
                                <w:i/>
                              </w:rPr>
                              <w:t>Leucaena</w:t>
                            </w:r>
                            <w:proofErr w:type="spellEnd"/>
                            <w:r w:rsidRPr="00E5678F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E5678F">
                              <w:rPr>
                                <w:i/>
                              </w:rPr>
                              <w:t>leucocephala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11" o:spid="_x0000_s1051" type="#_x0000_t202" style="position:absolute;left:0;text-align:left;margin-left:279.9pt;margin-top:137.35pt;width:212.65pt;height:.0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4+ZNQIAAHUEAAAOAAAAZHJzL2Uyb0RvYy54bWysVFFv2jAQfp+0/2D5fQSY6KaIUDEqpkmo&#10;rQRVn43jEKuOzzsbku7X7+wQ2Lo9TXsx57vLne/7vmN+2zWGnRR6Dbbgk9GYM2UllNoeCv60W3/4&#10;zJkPwpbCgFUFf1We3y7ev5u3LldTqMGUChkVsT5vXcHrEFyeZV7WqhF+BE5ZClaAjQh0xUNWomip&#10;emOy6Xh8k7WApUOQynvy3vVBvkj1q0rJ8FBVXgVmCk5vC+nEdO7jmS3mIj+gcLWW52eIf3hFI7Sl&#10;ppdSdyIIdkT9R6lGSwQPVRhJaDKoKi1VmoGmmYzfTLOthVNpFgLHuwtM/v+VlfenR2S6JO4mnFnR&#10;EEc79eLDSbwwchE+rfM5pW0dJYbuC3SUO/g9OePYXYVN/KWBGMUJ6dcLuqoLTJJz+on4ms04kxS7&#10;+TiLNbLrpw59+KqgYdEoOBJ1CVFx2vjQpw4psZMHo8u1NiZeYmBlkJ0E0dzWOqhz8d+yjI25FuJX&#10;fcHeo5JOzl3itP1U0QrdvuvRSVKJrj2Ur4QEQq8l7+RaU/uN8OFRIImHhqeFCA90VAbagsPZ4qwG&#10;/PE3f8wnTinKWUtiLLj/fhSoODPfLLEdlTsYOBj7wbDHZgU0OBFIr0kmfYDBDGaF0DzTnixjFwoJ&#10;K6lXwcNgrkK/ErRnUi2XKYn06UTY2K2TsfQA8657FujOJAXi9h4GmYr8DVd9bmLLLY+BgE9EXlEk&#10;AcQLaTtJ4byHcXl+vaes67/F4icAAAD//wMAUEsDBBQABgAIAAAAIQDQXLLV4wAAAAsBAAAPAAAA&#10;ZHJzL2Rvd25yZXYueG1sTI/BTsMwEETvSPyDtUhcUOu0JG0a4lRVBQd6qUh74ebG2zgQr6PYacPf&#10;Y7jAcWdHM2/y9WhadsHeNZYEzKYRMKTKqoZqAcfDyyQF5rwkJVtLKOALHayL25tcZspe6Q0vpa9Z&#10;CCGXSQHa+y7j3FUajXRT2yGF39n2Rvpw9jVXvbyGcNPyeRQtuJENhQYtO9xqrD7LwQjYx+97/TCc&#10;n3eb+LF/PQ7bxUddCnF/N26egHkc/Z8ZfvADOhSB6WQHUo61ApJkFdC9gPkyXgILjlWazICdfpUU&#10;eJHz/xuKbwAAAP//AwBQSwECLQAUAAYACAAAACEAtoM4kv4AAADhAQAAEwAAAAAAAAAAAAAAAAAA&#10;AAAAW0NvbnRlbnRfVHlwZXNdLnhtbFBLAQItABQABgAIAAAAIQA4/SH/1gAAAJQBAAALAAAAAAAA&#10;AAAAAAAAAC8BAABfcmVscy8ucmVsc1BLAQItABQABgAIAAAAIQCIs4+ZNQIAAHUEAAAOAAAAAAAA&#10;AAAAAAAAAC4CAABkcnMvZTJvRG9jLnhtbFBLAQItABQABgAIAAAAIQDQXLLV4wAAAAsBAAAPAAAA&#10;AAAAAAAAAAAAAI8EAABkcnMvZG93bnJldi54bWxQSwUGAAAAAAQABADzAAAAnwUAAAAA&#10;" stroked="f">
                <v:textbox style="mso-fit-shape-to-text:t" inset="0,0,0,0">
                  <w:txbxContent>
                    <w:p w:rsidR="00DC54FA" w:rsidRPr="002E68D0" w:rsidRDefault="00DC54FA" w:rsidP="00E46C7F">
                      <w:pPr>
                        <w:pStyle w:val="Bijschrift"/>
                        <w:rPr>
                          <w:rFonts w:ascii="Garamond" w:hAnsi="Garamond"/>
                          <w:i/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7: Random plot design, with possible sub-plots in the random-plots in case of the presence of </w:t>
                      </w:r>
                      <w:proofErr w:type="spellStart"/>
                      <w:r w:rsidRPr="00E5678F">
                        <w:rPr>
                          <w:i/>
                        </w:rPr>
                        <w:t>Leucaena</w:t>
                      </w:r>
                      <w:proofErr w:type="spellEnd"/>
                      <w:r w:rsidRPr="00E5678F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E5678F">
                        <w:rPr>
                          <w:i/>
                        </w:rPr>
                        <w:t>leucocephala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5678F">
        <w:rPr>
          <w:rFonts w:ascii="Garamond" w:hAnsi="Garamond"/>
          <w:sz w:val="24"/>
        </w:rPr>
        <w:t xml:space="preserve">Thirdly, </w:t>
      </w:r>
      <w:r w:rsidR="002E1F74">
        <w:rPr>
          <w:rFonts w:ascii="Garamond" w:hAnsi="Garamond"/>
          <w:sz w:val="24"/>
        </w:rPr>
        <w:t>I made s</w:t>
      </w:r>
      <w:r w:rsidR="002E1F74" w:rsidRPr="0032691C">
        <w:rPr>
          <w:rFonts w:ascii="Garamond" w:hAnsi="Garamond"/>
          <w:sz w:val="24"/>
        </w:rPr>
        <w:t>ub-plot</w:t>
      </w:r>
      <w:r w:rsidR="002E1F74">
        <w:rPr>
          <w:rFonts w:ascii="Garamond" w:hAnsi="Garamond"/>
          <w:sz w:val="24"/>
        </w:rPr>
        <w:t>s</w:t>
      </w:r>
      <w:r w:rsidR="002E1F74" w:rsidRPr="0032691C">
        <w:rPr>
          <w:rFonts w:ascii="Garamond" w:hAnsi="Garamond"/>
          <w:sz w:val="24"/>
        </w:rPr>
        <w:t xml:space="preserve"> with the dimensions of five by five metres </w:t>
      </w:r>
      <w:r w:rsidR="002E1F74">
        <w:rPr>
          <w:rFonts w:ascii="Garamond" w:hAnsi="Garamond"/>
          <w:sz w:val="24"/>
        </w:rPr>
        <w:t>within the random plots</w:t>
      </w:r>
      <w:r>
        <w:rPr>
          <w:rFonts w:ascii="Garamond" w:hAnsi="Garamond"/>
          <w:sz w:val="24"/>
        </w:rPr>
        <w:t xml:space="preserve">, see figure </w:t>
      </w:r>
      <w:r w:rsidR="00DC54FA">
        <w:rPr>
          <w:rFonts w:ascii="Garamond" w:hAnsi="Garamond"/>
          <w:sz w:val="24"/>
        </w:rPr>
        <w:t>7</w:t>
      </w:r>
      <w:r w:rsidR="002E1F74">
        <w:rPr>
          <w:rFonts w:ascii="Garamond" w:hAnsi="Garamond"/>
          <w:sz w:val="24"/>
        </w:rPr>
        <w:t xml:space="preserve">. I made a sub-plot around </w:t>
      </w:r>
      <w:r w:rsidR="002E1F74" w:rsidRPr="002E1F74">
        <w:rPr>
          <w:rFonts w:ascii="Garamond" w:hAnsi="Garamond"/>
          <w:noProof/>
          <w:sz w:val="24"/>
        </w:rPr>
        <w:t>a</w:t>
      </w:r>
      <w:r w:rsidR="002E1F74">
        <w:rPr>
          <w:rFonts w:ascii="Garamond" w:hAnsi="Garamond"/>
          <w:noProof/>
          <w:sz w:val="24"/>
        </w:rPr>
        <w:t>n</w:t>
      </w:r>
      <w:r w:rsidR="002E1F74" w:rsidRPr="002E1F74">
        <w:rPr>
          <w:rFonts w:ascii="Garamond" w:hAnsi="Garamond"/>
          <w:noProof/>
          <w:sz w:val="24"/>
        </w:rPr>
        <w:t xml:space="preserve"> </w:t>
      </w:r>
      <w:r w:rsidR="002E1F74" w:rsidRPr="002E1F74">
        <w:rPr>
          <w:rFonts w:ascii="Garamond" w:hAnsi="Garamond"/>
          <w:i/>
          <w:noProof/>
          <w:sz w:val="24"/>
        </w:rPr>
        <w:t>L.leucocephala</w:t>
      </w:r>
      <w:r w:rsidR="002E1F74">
        <w:rPr>
          <w:rFonts w:ascii="Garamond" w:hAnsi="Garamond"/>
          <w:sz w:val="24"/>
        </w:rPr>
        <w:t xml:space="preserve"> tree wherever they occurred within a random plot. The number of sub-plots ranges from no sub-plot up to 20, depending on the number of </w:t>
      </w:r>
      <w:proofErr w:type="spellStart"/>
      <w:r w:rsidR="002E1F74">
        <w:rPr>
          <w:rFonts w:ascii="Garamond" w:hAnsi="Garamond"/>
          <w:i/>
          <w:sz w:val="24"/>
        </w:rPr>
        <w:t>L.leucocephala</w:t>
      </w:r>
      <w:proofErr w:type="spellEnd"/>
      <w:r w:rsidR="002E1F74">
        <w:rPr>
          <w:rFonts w:ascii="Garamond" w:hAnsi="Garamond"/>
          <w:i/>
          <w:sz w:val="24"/>
        </w:rPr>
        <w:t xml:space="preserve"> </w:t>
      </w:r>
      <w:r w:rsidR="002E1F74">
        <w:rPr>
          <w:rFonts w:ascii="Garamond" w:hAnsi="Garamond"/>
          <w:sz w:val="24"/>
        </w:rPr>
        <w:t>individuals.</w:t>
      </w:r>
      <w:r w:rsidR="002E1F74" w:rsidRPr="002E1F74">
        <w:rPr>
          <w:rFonts w:ascii="Garamond" w:hAnsi="Garamond"/>
          <w:sz w:val="24"/>
        </w:rPr>
        <w:t xml:space="preserve"> </w:t>
      </w:r>
      <w:r w:rsidR="002E1F74" w:rsidRPr="0032691C">
        <w:rPr>
          <w:rFonts w:ascii="Garamond" w:hAnsi="Garamond"/>
          <w:sz w:val="24"/>
        </w:rPr>
        <w:t xml:space="preserve">The trunk of a tree was used to define a whether a tree was growing inside or outside </w:t>
      </w:r>
      <w:r w:rsidR="002E1F74">
        <w:rPr>
          <w:rFonts w:ascii="Garamond" w:hAnsi="Garamond"/>
          <w:sz w:val="24"/>
        </w:rPr>
        <w:t>the</w:t>
      </w:r>
      <w:r w:rsidR="002E1F74" w:rsidRPr="0032691C">
        <w:rPr>
          <w:rFonts w:ascii="Garamond" w:hAnsi="Garamond"/>
          <w:sz w:val="24"/>
        </w:rPr>
        <w:t xml:space="preserve"> sub-plot. </w:t>
      </w:r>
      <w:r w:rsidR="002E1F74">
        <w:rPr>
          <w:rFonts w:ascii="Garamond" w:hAnsi="Garamond"/>
          <w:sz w:val="24"/>
        </w:rPr>
        <w:t xml:space="preserve">I created a </w:t>
      </w:r>
      <w:r w:rsidR="002E1F74" w:rsidRPr="0032691C">
        <w:rPr>
          <w:rFonts w:ascii="Garamond" w:hAnsi="Garamond"/>
          <w:sz w:val="24"/>
        </w:rPr>
        <w:t xml:space="preserve">new </w:t>
      </w:r>
      <w:r w:rsidR="002E1F74" w:rsidRPr="00C17A28">
        <w:rPr>
          <w:rFonts w:ascii="Garamond" w:hAnsi="Garamond"/>
          <w:noProof/>
          <w:sz w:val="24"/>
        </w:rPr>
        <w:t>subplot</w:t>
      </w:r>
      <w:r w:rsidR="002E1F74" w:rsidRPr="0032691C">
        <w:rPr>
          <w:rFonts w:ascii="Garamond" w:hAnsi="Garamond"/>
          <w:sz w:val="24"/>
        </w:rPr>
        <w:t xml:space="preserve"> when </w:t>
      </w:r>
      <w:r w:rsidR="002E1F74">
        <w:rPr>
          <w:rFonts w:ascii="Garamond" w:hAnsi="Garamond"/>
          <w:sz w:val="24"/>
        </w:rPr>
        <w:t xml:space="preserve">I determined </w:t>
      </w:r>
      <w:r w:rsidR="002E1F74" w:rsidRPr="0032691C">
        <w:rPr>
          <w:rFonts w:ascii="Garamond" w:hAnsi="Garamond"/>
          <w:sz w:val="24"/>
        </w:rPr>
        <w:t xml:space="preserve">that a tree was growing outside the </w:t>
      </w:r>
      <w:r w:rsidR="002E1F74">
        <w:rPr>
          <w:rFonts w:ascii="Garamond" w:hAnsi="Garamond"/>
          <w:sz w:val="24"/>
        </w:rPr>
        <w:t>initial</w:t>
      </w:r>
      <w:r w:rsidR="002E1F74" w:rsidRPr="0032691C">
        <w:rPr>
          <w:rFonts w:ascii="Garamond" w:hAnsi="Garamond"/>
          <w:sz w:val="24"/>
        </w:rPr>
        <w:t xml:space="preserve"> sub-plot.</w:t>
      </w:r>
    </w:p>
    <w:p w:rsidR="00A143C6" w:rsidRDefault="00A143C6" w:rsidP="00CB7F4E">
      <w:pPr>
        <w:tabs>
          <w:tab w:val="left" w:pos="2880"/>
        </w:tabs>
        <w:jc w:val="both"/>
        <w:rPr>
          <w:rFonts w:ascii="Garamond" w:hAnsi="Garamond"/>
          <w:sz w:val="24"/>
        </w:rPr>
      </w:pPr>
    </w:p>
    <w:p w:rsidR="00CB7F4E" w:rsidRPr="002E1F74" w:rsidRDefault="002E1F74" w:rsidP="00CB7F4E">
      <w:pPr>
        <w:tabs>
          <w:tab w:val="left" w:pos="2880"/>
        </w:tabs>
        <w:jc w:val="both"/>
        <w:rPr>
          <w:rFonts w:ascii="Garamond" w:eastAsia="Times New Roman" w:hAnsi="Garamond" w:cs="mes New Roman"/>
          <w:sz w:val="24"/>
          <w:szCs w:val="24"/>
        </w:rPr>
      </w:pPr>
      <w:r>
        <w:rPr>
          <w:rFonts w:ascii="Garamond" w:eastAsia="Times New Roman" w:hAnsi="Garamond" w:cs="mes New Roman"/>
          <w:sz w:val="24"/>
          <w:szCs w:val="24"/>
        </w:rPr>
        <w:t>I collected i</w:t>
      </w:r>
      <w:r w:rsidR="00CB7F4E" w:rsidRPr="0032691C">
        <w:rPr>
          <w:rFonts w:ascii="Garamond" w:eastAsia="Times New Roman" w:hAnsi="Garamond" w:cs="mes New Roman"/>
          <w:sz w:val="24"/>
          <w:szCs w:val="24"/>
        </w:rPr>
        <w:t xml:space="preserve">nformation </w:t>
      </w:r>
      <w:r w:rsidR="00A143C6">
        <w:rPr>
          <w:rFonts w:ascii="Garamond" w:eastAsia="Times New Roman" w:hAnsi="Garamond" w:cs="mes New Roman"/>
          <w:sz w:val="24"/>
          <w:szCs w:val="24"/>
        </w:rPr>
        <w:t xml:space="preserve">within the sub-plots </w:t>
      </w:r>
      <w:r w:rsidR="00CB7F4E" w:rsidRPr="0032691C">
        <w:rPr>
          <w:rFonts w:ascii="Garamond" w:eastAsia="Times New Roman" w:hAnsi="Garamond" w:cs="mes New Roman"/>
          <w:sz w:val="24"/>
          <w:szCs w:val="24"/>
        </w:rPr>
        <w:t>becau</w:t>
      </w:r>
      <w:r>
        <w:rPr>
          <w:rFonts w:ascii="Garamond" w:eastAsia="Times New Roman" w:hAnsi="Garamond" w:cs="mes New Roman"/>
          <w:sz w:val="24"/>
          <w:szCs w:val="24"/>
        </w:rPr>
        <w:t>se of the following two reasons:</w:t>
      </w:r>
      <w:r w:rsidR="00A143C6">
        <w:rPr>
          <w:rFonts w:ascii="Garamond" w:eastAsia="Times New Roman" w:hAnsi="Garamond" w:cs="mes New Roman"/>
          <w:sz w:val="24"/>
          <w:szCs w:val="24"/>
        </w:rPr>
        <w:t xml:space="preserve">                     </w:t>
      </w:r>
      <w:r w:rsidR="00CB7F4E" w:rsidRPr="0032691C">
        <w:rPr>
          <w:rFonts w:ascii="Garamond" w:eastAsia="Times New Roman" w:hAnsi="Garamond" w:cs="mes New Roman"/>
          <w:sz w:val="24"/>
          <w:szCs w:val="24"/>
        </w:rPr>
        <w:t xml:space="preserve">1.)  To </w:t>
      </w:r>
      <w:r w:rsidR="00CB7F4E" w:rsidRPr="00DF6EF3">
        <w:rPr>
          <w:rFonts w:ascii="Garamond" w:eastAsia="Times New Roman" w:hAnsi="Garamond" w:cs="mes New Roman"/>
          <w:noProof/>
          <w:sz w:val="24"/>
          <w:szCs w:val="24"/>
        </w:rPr>
        <w:t>determine why</w:t>
      </w:r>
      <w:r w:rsidR="00CB7F4E" w:rsidRPr="0032691C">
        <w:rPr>
          <w:rFonts w:ascii="Garamond" w:eastAsia="Times New Roman" w:hAnsi="Garamond" w:cs="mes New Roman"/>
          <w:sz w:val="24"/>
          <w:szCs w:val="24"/>
        </w:rPr>
        <w:t xml:space="preserve"> the </w:t>
      </w:r>
      <w:r w:rsidRPr="002E1F74">
        <w:rPr>
          <w:rFonts w:ascii="Garamond" w:eastAsia="Times New Roman" w:hAnsi="Garamond" w:cs="mes New Roman"/>
          <w:i/>
          <w:noProof/>
          <w:sz w:val="24"/>
          <w:szCs w:val="24"/>
        </w:rPr>
        <w:t>L</w:t>
      </w:r>
      <w:r>
        <w:rPr>
          <w:rFonts w:ascii="Garamond" w:eastAsia="Times New Roman" w:hAnsi="Garamond" w:cs="mes New Roman"/>
          <w:i/>
          <w:noProof/>
          <w:sz w:val="24"/>
          <w:szCs w:val="24"/>
        </w:rPr>
        <w:t>.</w:t>
      </w:r>
      <w:r w:rsidR="00CB7F4E" w:rsidRPr="002E1F74">
        <w:rPr>
          <w:rFonts w:ascii="Garamond" w:eastAsia="Times New Roman" w:hAnsi="Garamond" w:cs="mes New Roman"/>
          <w:i/>
          <w:noProof/>
          <w:sz w:val="24"/>
          <w:szCs w:val="24"/>
        </w:rPr>
        <w:t>leucophala</w:t>
      </w:r>
      <w:r w:rsidR="00CB7F4E" w:rsidRPr="0032691C">
        <w:rPr>
          <w:rFonts w:ascii="Garamond" w:eastAsia="Times New Roman" w:hAnsi="Garamond" w:cs="mes New Roman"/>
          <w:sz w:val="24"/>
          <w:szCs w:val="24"/>
        </w:rPr>
        <w:t xml:space="preserve"> thrives well in certain areas </w:t>
      </w:r>
      <w:r>
        <w:rPr>
          <w:rFonts w:ascii="Garamond" w:eastAsia="Times New Roman" w:hAnsi="Garamond" w:cs="mes New Roman"/>
          <w:sz w:val="24"/>
          <w:szCs w:val="24"/>
        </w:rPr>
        <w:tab/>
      </w:r>
      <w:r>
        <w:rPr>
          <w:rFonts w:ascii="Garamond" w:eastAsia="Times New Roman" w:hAnsi="Garamond" w:cs="mes New Roman"/>
          <w:sz w:val="24"/>
          <w:szCs w:val="24"/>
        </w:rPr>
        <w:tab/>
      </w:r>
      <w:r>
        <w:rPr>
          <w:rFonts w:ascii="Garamond" w:eastAsia="Times New Roman" w:hAnsi="Garamond" w:cs="mes New Roman"/>
          <w:sz w:val="24"/>
          <w:szCs w:val="24"/>
        </w:rPr>
        <w:tab/>
      </w:r>
      <w:r>
        <w:rPr>
          <w:rFonts w:ascii="Garamond" w:eastAsia="Times New Roman" w:hAnsi="Garamond" w:cs="mes New Roman"/>
          <w:sz w:val="24"/>
          <w:szCs w:val="24"/>
        </w:rPr>
        <w:tab/>
        <w:t xml:space="preserve">       </w:t>
      </w:r>
      <w:r w:rsidR="00CB7F4E" w:rsidRPr="0032691C">
        <w:rPr>
          <w:rFonts w:ascii="Garamond" w:eastAsia="Times New Roman" w:hAnsi="Garamond" w:cs="mes New Roman"/>
          <w:sz w:val="24"/>
          <w:szCs w:val="24"/>
        </w:rPr>
        <w:t>2.) To determine the character</w:t>
      </w:r>
      <w:r>
        <w:rPr>
          <w:rFonts w:ascii="Garamond" w:eastAsia="Times New Roman" w:hAnsi="Garamond" w:cs="mes New Roman"/>
          <w:sz w:val="24"/>
          <w:szCs w:val="24"/>
        </w:rPr>
        <w:t>istics of potential risk areas.</w:t>
      </w:r>
      <w:r>
        <w:rPr>
          <w:rFonts w:ascii="Garamond" w:eastAsia="Times New Roman" w:hAnsi="Garamond" w:cs="mes New Roman"/>
          <w:sz w:val="24"/>
          <w:szCs w:val="24"/>
        </w:rPr>
        <w:tab/>
      </w:r>
      <w:r>
        <w:rPr>
          <w:rFonts w:ascii="Garamond" w:eastAsia="Times New Roman" w:hAnsi="Garamond" w:cs="mes New Roman"/>
          <w:sz w:val="24"/>
          <w:szCs w:val="24"/>
        </w:rPr>
        <w:tab/>
      </w:r>
      <w:r>
        <w:rPr>
          <w:rFonts w:ascii="Garamond" w:eastAsia="Times New Roman" w:hAnsi="Garamond" w:cs="mes New Roman"/>
          <w:sz w:val="24"/>
          <w:szCs w:val="24"/>
        </w:rPr>
        <w:tab/>
      </w:r>
      <w:r>
        <w:rPr>
          <w:rFonts w:ascii="Garamond" w:eastAsia="Times New Roman" w:hAnsi="Garamond" w:cs="mes New Roman"/>
          <w:sz w:val="24"/>
          <w:szCs w:val="24"/>
        </w:rPr>
        <w:tab/>
      </w:r>
      <w:r>
        <w:rPr>
          <w:rFonts w:ascii="Garamond" w:eastAsia="Times New Roman" w:hAnsi="Garamond" w:cs="mes New Roman"/>
          <w:sz w:val="24"/>
          <w:szCs w:val="24"/>
        </w:rPr>
        <w:tab/>
        <w:t xml:space="preserve">  </w:t>
      </w:r>
      <w:r w:rsidR="00F04FF0">
        <w:rPr>
          <w:rFonts w:ascii="Garamond" w:eastAsia="Times New Roman" w:hAnsi="Garamond" w:cs="mes New Roman"/>
          <w:sz w:val="24"/>
          <w:szCs w:val="24"/>
        </w:rPr>
        <w:t xml:space="preserve">    </w:t>
      </w:r>
      <w:r>
        <w:rPr>
          <w:rFonts w:ascii="Garamond" w:eastAsia="Times New Roman" w:hAnsi="Garamond" w:cs="mes New Roman"/>
          <w:sz w:val="24"/>
          <w:szCs w:val="24"/>
        </w:rPr>
        <w:t xml:space="preserve">   </w:t>
      </w:r>
      <w:r w:rsidR="00F04FF0">
        <w:rPr>
          <w:rFonts w:ascii="Garamond" w:eastAsia="Times New Roman" w:hAnsi="Garamond" w:cs="mes New Roman"/>
          <w:sz w:val="24"/>
          <w:szCs w:val="24"/>
        </w:rPr>
        <w:t>I collected information on t</w:t>
      </w:r>
      <w:r w:rsidR="00CB7F4E" w:rsidRPr="0032691C">
        <w:rPr>
          <w:rFonts w:ascii="Garamond" w:eastAsia="Times New Roman" w:hAnsi="Garamond" w:cs="mes New Roman"/>
          <w:sz w:val="24"/>
          <w:szCs w:val="24"/>
        </w:rPr>
        <w:t>he</w:t>
      </w:r>
      <w:r w:rsidR="00F04FF0" w:rsidRPr="00F04FF0">
        <w:rPr>
          <w:rFonts w:ascii="Garamond" w:eastAsia="Times New Roman" w:hAnsi="Garamond" w:cs="mes New Roman"/>
          <w:noProof/>
          <w:sz w:val="24"/>
          <w:szCs w:val="24"/>
        </w:rPr>
        <w:t xml:space="preserve"> following</w:t>
      </w:r>
      <w:r w:rsidR="00F04FF0">
        <w:rPr>
          <w:rFonts w:ascii="Garamond" w:eastAsia="Times New Roman" w:hAnsi="Garamond" w:cs="mes New Roman"/>
          <w:noProof/>
          <w:sz w:val="24"/>
          <w:szCs w:val="24"/>
        </w:rPr>
        <w:t xml:space="preserve"> nine</w:t>
      </w:r>
      <w:r w:rsidR="00F04FF0" w:rsidRPr="00F04FF0">
        <w:rPr>
          <w:rFonts w:ascii="Garamond" w:eastAsia="Times New Roman" w:hAnsi="Garamond" w:cs="mes New Roman"/>
          <w:noProof/>
          <w:sz w:val="24"/>
          <w:szCs w:val="24"/>
        </w:rPr>
        <w:t xml:space="preserve"> </w:t>
      </w:r>
      <w:r w:rsidR="00F04FF0">
        <w:rPr>
          <w:rFonts w:ascii="Garamond" w:eastAsia="Times New Roman" w:hAnsi="Garamond" w:cs="mes New Roman"/>
          <w:noProof/>
          <w:sz w:val="24"/>
          <w:szCs w:val="24"/>
        </w:rPr>
        <w:t xml:space="preserve">plot </w:t>
      </w:r>
      <w:r w:rsidR="00A143C6" w:rsidRPr="00DF6EF3">
        <w:rPr>
          <w:rFonts w:ascii="Garamond" w:eastAsia="Times New Roman" w:hAnsi="Garamond" w:cs="mes New Roman"/>
          <w:noProof/>
          <w:sz w:val="24"/>
          <w:szCs w:val="24"/>
        </w:rPr>
        <w:t>parametres</w:t>
      </w:r>
      <w:r w:rsidR="00CB7F4E" w:rsidRPr="0032691C">
        <w:rPr>
          <w:rFonts w:ascii="Garamond" w:eastAsia="Times New Roman" w:hAnsi="Garamond" w:cs="mes New Roman"/>
          <w:sz w:val="24"/>
          <w:szCs w:val="24"/>
        </w:rPr>
        <w:t>: soil cover, canopy cover, density, GPS coordinates,</w:t>
      </w:r>
      <w:r w:rsidR="00CB7F4E">
        <w:rPr>
          <w:rFonts w:ascii="Garamond" w:eastAsia="Times New Roman" w:hAnsi="Garamond" w:cs="mes New Roman"/>
          <w:sz w:val="24"/>
          <w:szCs w:val="24"/>
        </w:rPr>
        <w:t xml:space="preserve"> the</w:t>
      </w:r>
      <w:r w:rsidR="00CB7F4E" w:rsidRPr="0032691C">
        <w:rPr>
          <w:rFonts w:ascii="Garamond" w:eastAsia="Times New Roman" w:hAnsi="Garamond" w:cs="mes New Roman"/>
          <w:sz w:val="24"/>
          <w:szCs w:val="24"/>
        </w:rPr>
        <w:t xml:space="preserve"> </w:t>
      </w:r>
      <w:r w:rsidR="00CB7F4E" w:rsidRPr="00FF5594">
        <w:rPr>
          <w:rFonts w:ascii="Garamond" w:eastAsia="Times New Roman" w:hAnsi="Garamond" w:cs="mes New Roman"/>
          <w:noProof/>
          <w:sz w:val="24"/>
          <w:szCs w:val="24"/>
        </w:rPr>
        <w:t>local</w:t>
      </w:r>
      <w:r w:rsidR="00CB7F4E" w:rsidRPr="0032691C">
        <w:rPr>
          <w:rFonts w:ascii="Garamond" w:eastAsia="Times New Roman" w:hAnsi="Garamond" w:cs="mes New Roman"/>
          <w:sz w:val="24"/>
          <w:szCs w:val="24"/>
        </w:rPr>
        <w:t xml:space="preserve"> name of the area, number of seedlings, saplings, mature and over mature trees. Additional data </w:t>
      </w:r>
      <w:r w:rsidR="00CB7F4E" w:rsidRPr="00DF6EF3">
        <w:rPr>
          <w:rFonts w:ascii="Garamond" w:eastAsia="Times New Roman" w:hAnsi="Garamond" w:cs="mes New Roman"/>
          <w:noProof/>
          <w:sz w:val="24"/>
          <w:szCs w:val="24"/>
        </w:rPr>
        <w:t>was collected</w:t>
      </w:r>
      <w:r w:rsidR="00CB7F4E" w:rsidRPr="0032691C">
        <w:rPr>
          <w:rFonts w:ascii="Garamond" w:eastAsia="Times New Roman" w:hAnsi="Garamond" w:cs="mes New Roman"/>
          <w:sz w:val="24"/>
          <w:szCs w:val="24"/>
        </w:rPr>
        <w:t xml:space="preserve"> on all mature and over-mature trees on height, crown vitality and diameter at breast height (DBH). All of these parameters indicate either if the areas is an erosion sight or that the number and </w:t>
      </w:r>
      <w:r w:rsidR="00CB7F4E" w:rsidRPr="00DF6EF3">
        <w:rPr>
          <w:rFonts w:ascii="Garamond" w:eastAsia="Times New Roman" w:hAnsi="Garamond" w:cs="mes New Roman"/>
          <w:noProof/>
          <w:sz w:val="24"/>
          <w:szCs w:val="24"/>
        </w:rPr>
        <w:t>vitality</w:t>
      </w:r>
      <w:r w:rsidR="00CB7F4E" w:rsidRPr="0032691C">
        <w:rPr>
          <w:rFonts w:ascii="Garamond" w:eastAsia="Times New Roman" w:hAnsi="Garamond" w:cs="mes New Roman"/>
          <w:sz w:val="24"/>
          <w:szCs w:val="24"/>
        </w:rPr>
        <w:t xml:space="preserve"> of trees </w:t>
      </w:r>
      <w:r w:rsidR="00CB7F4E" w:rsidRPr="00DF6EF3">
        <w:rPr>
          <w:rFonts w:ascii="Garamond" w:eastAsia="Times New Roman" w:hAnsi="Garamond" w:cs="mes New Roman"/>
          <w:noProof/>
          <w:sz w:val="24"/>
          <w:szCs w:val="24"/>
        </w:rPr>
        <w:t>form</w:t>
      </w:r>
      <w:r w:rsidR="00CB7F4E" w:rsidRPr="0032691C">
        <w:rPr>
          <w:rFonts w:ascii="Garamond" w:eastAsia="Times New Roman" w:hAnsi="Garamond" w:cs="mes New Roman"/>
          <w:sz w:val="24"/>
          <w:szCs w:val="24"/>
        </w:rPr>
        <w:t xml:space="preserve"> a treat.</w:t>
      </w:r>
    </w:p>
    <w:p w:rsidR="002E1F74" w:rsidRPr="002E1F74" w:rsidRDefault="002E1F74" w:rsidP="00747769">
      <w:pPr>
        <w:jc w:val="both"/>
        <w:rPr>
          <w:rFonts w:ascii="Garamond" w:hAnsi="Garamond"/>
          <w:sz w:val="24"/>
        </w:rPr>
      </w:pPr>
    </w:p>
    <w:p w:rsidR="00E03A6B" w:rsidRPr="0032691C" w:rsidRDefault="00E03A6B" w:rsidP="00747769">
      <w:pPr>
        <w:jc w:val="both"/>
      </w:pPr>
    </w:p>
    <w:p w:rsidR="00E03A6B" w:rsidRPr="0032691C" w:rsidRDefault="00E03A6B" w:rsidP="00747769">
      <w:pPr>
        <w:jc w:val="both"/>
      </w:pPr>
    </w:p>
    <w:p w:rsidR="00E03A6B" w:rsidRPr="0032691C" w:rsidRDefault="00E03A6B" w:rsidP="00747769">
      <w:pPr>
        <w:jc w:val="both"/>
      </w:pPr>
    </w:p>
    <w:p w:rsidR="00A143C6" w:rsidRPr="0032691C" w:rsidRDefault="00A143C6" w:rsidP="00F4163E">
      <w:pPr>
        <w:pStyle w:val="Bijschrift"/>
        <w:framePr w:w="3364" w:h="570" w:hRule="exact" w:hSpace="141" w:wrap="around" w:vAnchor="text" w:hAnchor="page" w:x="7177" w:y="1079"/>
        <w:suppressOverlap/>
        <w:rPr>
          <w:i/>
        </w:rPr>
      </w:pPr>
      <w:r w:rsidRPr="0032691C">
        <w:lastRenderedPageBreak/>
        <w:t xml:space="preserve">Table </w:t>
      </w:r>
      <w:r w:rsidRPr="0032691C">
        <w:fldChar w:fldCharType="begin"/>
      </w:r>
      <w:r w:rsidRPr="0032691C">
        <w:instrText xml:space="preserve"> SEQ Table \* ARABIC </w:instrText>
      </w:r>
      <w:r w:rsidRPr="0032691C">
        <w:fldChar w:fldCharType="separate"/>
      </w:r>
      <w:r w:rsidR="00F4163E">
        <w:rPr>
          <w:noProof/>
        </w:rPr>
        <w:t>1</w:t>
      </w:r>
      <w:r w:rsidRPr="0032691C">
        <w:fldChar w:fldCharType="end"/>
      </w:r>
      <w:r w:rsidRPr="0032691C">
        <w:t xml:space="preserve">: the quantity classes related to </w:t>
      </w:r>
      <w:r w:rsidRPr="00DF6EF3">
        <w:rPr>
          <w:i/>
          <w:noProof/>
        </w:rPr>
        <w:t>Leacaena</w:t>
      </w:r>
      <w:r w:rsidRPr="0032691C">
        <w:rPr>
          <w:i/>
        </w:rPr>
        <w:t xml:space="preserve"> </w:t>
      </w:r>
      <w:r w:rsidRPr="00DF6EF3">
        <w:rPr>
          <w:i/>
          <w:noProof/>
        </w:rPr>
        <w:t>leucocephala</w:t>
      </w:r>
    </w:p>
    <w:tbl>
      <w:tblPr>
        <w:tblStyle w:val="Lichtearcering-accent1"/>
        <w:tblpPr w:leftFromText="141" w:rightFromText="141" w:vertAnchor="text" w:horzAnchor="margin" w:tblpXSpec="right" w:tblpY="1833"/>
        <w:tblW w:w="0" w:type="auto"/>
        <w:tblLook w:val="04A0" w:firstRow="1" w:lastRow="0" w:firstColumn="1" w:lastColumn="0" w:noHBand="0" w:noVBand="1"/>
      </w:tblPr>
      <w:tblGrid>
        <w:gridCol w:w="817"/>
        <w:gridCol w:w="2552"/>
      </w:tblGrid>
      <w:tr w:rsidR="00F4163E" w:rsidRPr="0032691C" w:rsidTr="00F416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4163E" w:rsidRPr="0032691C" w:rsidRDefault="00F4163E" w:rsidP="00F4163E">
            <w:pPr>
              <w:jc w:val="both"/>
              <w:rPr>
                <w:rFonts w:ascii="Garamond" w:hAnsi="Garamond"/>
                <w:color w:val="auto"/>
                <w:sz w:val="24"/>
              </w:rPr>
            </w:pPr>
            <w:r w:rsidRPr="0032691C">
              <w:rPr>
                <w:rFonts w:ascii="Garamond" w:hAnsi="Garamond"/>
                <w:color w:val="auto"/>
                <w:sz w:val="24"/>
              </w:rPr>
              <w:t>Class</w:t>
            </w:r>
          </w:p>
        </w:tc>
        <w:tc>
          <w:tcPr>
            <w:tcW w:w="2552" w:type="dxa"/>
          </w:tcPr>
          <w:p w:rsidR="00F4163E" w:rsidRPr="0032691C" w:rsidRDefault="00F4163E" w:rsidP="00F4163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auto"/>
                <w:sz w:val="24"/>
              </w:rPr>
            </w:pPr>
            <w:r w:rsidRPr="0032691C">
              <w:rPr>
                <w:rFonts w:ascii="Garamond" w:hAnsi="Garamond"/>
                <w:color w:val="auto"/>
                <w:sz w:val="24"/>
              </w:rPr>
              <w:t>Number of individuals</w:t>
            </w:r>
          </w:p>
        </w:tc>
      </w:tr>
      <w:tr w:rsidR="00F4163E" w:rsidRPr="0032691C" w:rsidTr="00F416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4163E" w:rsidRPr="0032691C" w:rsidRDefault="00F4163E" w:rsidP="00F4163E">
            <w:pPr>
              <w:jc w:val="both"/>
              <w:rPr>
                <w:rFonts w:ascii="Garamond" w:hAnsi="Garamond"/>
                <w:color w:val="auto"/>
                <w:sz w:val="24"/>
              </w:rPr>
            </w:pPr>
            <w:r w:rsidRPr="0032691C">
              <w:rPr>
                <w:rFonts w:ascii="Garamond" w:hAnsi="Garamond"/>
                <w:color w:val="auto"/>
                <w:sz w:val="24"/>
              </w:rPr>
              <w:t>1</w:t>
            </w:r>
          </w:p>
        </w:tc>
        <w:tc>
          <w:tcPr>
            <w:tcW w:w="2552" w:type="dxa"/>
          </w:tcPr>
          <w:p w:rsidR="00F4163E" w:rsidRPr="0032691C" w:rsidRDefault="00F4163E" w:rsidP="00F416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auto"/>
                <w:sz w:val="24"/>
              </w:rPr>
            </w:pPr>
            <w:r w:rsidRPr="0032691C">
              <w:rPr>
                <w:rFonts w:ascii="Garamond" w:hAnsi="Garamond"/>
                <w:color w:val="auto"/>
                <w:sz w:val="24"/>
              </w:rPr>
              <w:t>&lt;5</w:t>
            </w:r>
          </w:p>
        </w:tc>
      </w:tr>
      <w:tr w:rsidR="00F4163E" w:rsidRPr="0032691C" w:rsidTr="00F416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4163E" w:rsidRPr="0032691C" w:rsidRDefault="00F4163E" w:rsidP="00F4163E">
            <w:pPr>
              <w:jc w:val="both"/>
              <w:rPr>
                <w:rFonts w:ascii="Garamond" w:hAnsi="Garamond"/>
                <w:color w:val="auto"/>
                <w:sz w:val="24"/>
              </w:rPr>
            </w:pPr>
            <w:r w:rsidRPr="0032691C">
              <w:rPr>
                <w:rFonts w:ascii="Garamond" w:hAnsi="Garamond"/>
                <w:color w:val="auto"/>
                <w:sz w:val="24"/>
              </w:rPr>
              <w:t>2</w:t>
            </w:r>
          </w:p>
        </w:tc>
        <w:tc>
          <w:tcPr>
            <w:tcW w:w="2552" w:type="dxa"/>
          </w:tcPr>
          <w:p w:rsidR="00F4163E" w:rsidRPr="0032691C" w:rsidRDefault="00F4163E" w:rsidP="00F4163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auto"/>
                <w:sz w:val="24"/>
              </w:rPr>
            </w:pPr>
            <w:r w:rsidRPr="0032691C">
              <w:rPr>
                <w:rFonts w:ascii="Garamond" w:hAnsi="Garamond"/>
                <w:color w:val="auto"/>
                <w:sz w:val="24"/>
              </w:rPr>
              <w:t>6-20</w:t>
            </w:r>
          </w:p>
        </w:tc>
      </w:tr>
      <w:tr w:rsidR="00F4163E" w:rsidRPr="0032691C" w:rsidTr="00F416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4163E" w:rsidRPr="0032691C" w:rsidRDefault="00F4163E" w:rsidP="00F4163E">
            <w:pPr>
              <w:jc w:val="both"/>
              <w:rPr>
                <w:rFonts w:ascii="Garamond" w:hAnsi="Garamond"/>
                <w:color w:val="auto"/>
                <w:sz w:val="24"/>
              </w:rPr>
            </w:pPr>
            <w:r w:rsidRPr="0032691C">
              <w:rPr>
                <w:rFonts w:ascii="Garamond" w:hAnsi="Garamond"/>
                <w:color w:val="auto"/>
                <w:sz w:val="24"/>
              </w:rPr>
              <w:t>3</w:t>
            </w:r>
          </w:p>
        </w:tc>
        <w:tc>
          <w:tcPr>
            <w:tcW w:w="2552" w:type="dxa"/>
          </w:tcPr>
          <w:p w:rsidR="00F4163E" w:rsidRPr="0032691C" w:rsidRDefault="00F4163E" w:rsidP="00F416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auto"/>
                <w:sz w:val="24"/>
              </w:rPr>
            </w:pPr>
            <w:r w:rsidRPr="0032691C">
              <w:rPr>
                <w:rFonts w:ascii="Garamond" w:hAnsi="Garamond"/>
                <w:color w:val="auto"/>
                <w:sz w:val="24"/>
              </w:rPr>
              <w:t>21-50</w:t>
            </w:r>
          </w:p>
        </w:tc>
      </w:tr>
      <w:tr w:rsidR="00F4163E" w:rsidRPr="0032691C" w:rsidTr="00F416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4163E" w:rsidRPr="0032691C" w:rsidRDefault="00F4163E" w:rsidP="00F4163E">
            <w:pPr>
              <w:jc w:val="both"/>
              <w:rPr>
                <w:rFonts w:ascii="Garamond" w:hAnsi="Garamond"/>
                <w:color w:val="auto"/>
                <w:sz w:val="24"/>
              </w:rPr>
            </w:pPr>
            <w:r w:rsidRPr="0032691C">
              <w:rPr>
                <w:rFonts w:ascii="Garamond" w:hAnsi="Garamond"/>
                <w:color w:val="auto"/>
                <w:sz w:val="24"/>
              </w:rPr>
              <w:t>4</w:t>
            </w:r>
          </w:p>
        </w:tc>
        <w:tc>
          <w:tcPr>
            <w:tcW w:w="2552" w:type="dxa"/>
          </w:tcPr>
          <w:p w:rsidR="00F4163E" w:rsidRPr="0032691C" w:rsidRDefault="00F4163E" w:rsidP="00F4163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auto"/>
                <w:sz w:val="24"/>
              </w:rPr>
            </w:pPr>
            <w:r w:rsidRPr="0032691C">
              <w:rPr>
                <w:rFonts w:ascii="Garamond" w:hAnsi="Garamond"/>
                <w:color w:val="auto"/>
                <w:sz w:val="24"/>
              </w:rPr>
              <w:t>51-100</w:t>
            </w:r>
          </w:p>
        </w:tc>
      </w:tr>
      <w:tr w:rsidR="00F4163E" w:rsidRPr="0032691C" w:rsidTr="00F416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4163E" w:rsidRPr="0032691C" w:rsidRDefault="00F4163E" w:rsidP="00F4163E">
            <w:pPr>
              <w:jc w:val="both"/>
              <w:rPr>
                <w:rFonts w:ascii="Garamond" w:hAnsi="Garamond"/>
                <w:color w:val="auto"/>
                <w:sz w:val="24"/>
              </w:rPr>
            </w:pPr>
            <w:r w:rsidRPr="0032691C">
              <w:rPr>
                <w:rFonts w:ascii="Garamond" w:hAnsi="Garamond"/>
                <w:color w:val="auto"/>
                <w:sz w:val="24"/>
              </w:rPr>
              <w:t>5</w:t>
            </w:r>
          </w:p>
        </w:tc>
        <w:tc>
          <w:tcPr>
            <w:tcW w:w="2552" w:type="dxa"/>
          </w:tcPr>
          <w:p w:rsidR="00F4163E" w:rsidRPr="0032691C" w:rsidRDefault="00F4163E" w:rsidP="00F4163E">
            <w:pPr>
              <w:keepNext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auto"/>
                <w:sz w:val="24"/>
              </w:rPr>
            </w:pPr>
            <w:r w:rsidRPr="0032691C">
              <w:rPr>
                <w:rFonts w:ascii="Garamond" w:hAnsi="Garamond"/>
                <w:color w:val="auto"/>
                <w:sz w:val="24"/>
              </w:rPr>
              <w:t>&gt;100</w:t>
            </w:r>
          </w:p>
        </w:tc>
      </w:tr>
    </w:tbl>
    <w:p w:rsidR="00E03A6B" w:rsidRDefault="00F4163E" w:rsidP="00747769">
      <w:pPr>
        <w:jc w:val="both"/>
        <w:rPr>
          <w:rFonts w:ascii="Garamond" w:hAnsi="Garamond"/>
          <w:sz w:val="24"/>
        </w:rPr>
      </w:pPr>
      <w:r w:rsidRPr="0032691C">
        <w:rPr>
          <w:rFonts w:ascii="Garamond" w:hAnsi="Garamond"/>
          <w:sz w:val="24"/>
        </w:rPr>
        <w:t xml:space="preserve"> </w:t>
      </w:r>
      <w:r w:rsidR="00E03A6B" w:rsidRPr="0032691C">
        <w:rPr>
          <w:rFonts w:ascii="Garamond" w:hAnsi="Garamond"/>
          <w:sz w:val="24"/>
        </w:rPr>
        <w:t xml:space="preserve">The most important data that </w:t>
      </w:r>
      <w:r w:rsidRPr="00F4163E">
        <w:rPr>
          <w:rFonts w:ascii="Garamond" w:hAnsi="Garamond"/>
          <w:noProof/>
          <w:sz w:val="24"/>
        </w:rPr>
        <w:t>I</w:t>
      </w:r>
      <w:r w:rsidR="00E03A6B" w:rsidRPr="00F4163E">
        <w:rPr>
          <w:rFonts w:ascii="Garamond" w:hAnsi="Garamond"/>
          <w:noProof/>
          <w:sz w:val="24"/>
        </w:rPr>
        <w:t xml:space="preserve"> collected</w:t>
      </w:r>
      <w:r w:rsidR="00E03A6B" w:rsidRPr="0032691C">
        <w:rPr>
          <w:rFonts w:ascii="Garamond" w:hAnsi="Garamond"/>
          <w:sz w:val="24"/>
        </w:rPr>
        <w:t xml:space="preserve"> in the sub-plots was the number of </w:t>
      </w:r>
      <w:proofErr w:type="spellStart"/>
      <w:r w:rsidR="00E03A6B" w:rsidRPr="0032691C">
        <w:rPr>
          <w:rFonts w:ascii="Garamond" w:hAnsi="Garamond"/>
          <w:i/>
          <w:sz w:val="24"/>
        </w:rPr>
        <w:t>L</w:t>
      </w:r>
      <w:r w:rsidRPr="00F4163E">
        <w:rPr>
          <w:rFonts w:ascii="Garamond" w:hAnsi="Garamond"/>
          <w:i/>
          <w:noProof/>
          <w:sz w:val="24"/>
        </w:rPr>
        <w:t>.</w:t>
      </w:r>
      <w:r w:rsidR="00E03A6B" w:rsidRPr="00F4163E">
        <w:rPr>
          <w:rFonts w:ascii="Garamond" w:hAnsi="Garamond"/>
          <w:i/>
          <w:noProof/>
          <w:sz w:val="24"/>
        </w:rPr>
        <w:t>leucephala</w:t>
      </w:r>
      <w:proofErr w:type="spellEnd"/>
      <w:r w:rsidR="00E03A6B" w:rsidRPr="0032691C">
        <w:rPr>
          <w:rFonts w:ascii="Garamond" w:hAnsi="Garamond"/>
          <w:sz w:val="24"/>
        </w:rPr>
        <w:t xml:space="preserve"> trees. </w:t>
      </w:r>
      <w:r>
        <w:rPr>
          <w:rFonts w:ascii="Garamond" w:hAnsi="Garamond"/>
          <w:sz w:val="24"/>
        </w:rPr>
        <w:t>I made a</w:t>
      </w:r>
      <w:r w:rsidR="00E03A6B" w:rsidRPr="0032691C">
        <w:rPr>
          <w:rFonts w:ascii="Garamond" w:hAnsi="Garamond"/>
          <w:sz w:val="24"/>
        </w:rPr>
        <w:t xml:space="preserve"> classification was to enable faster data collection, with accuracy. The </w:t>
      </w:r>
      <w:r w:rsidR="00E03A6B" w:rsidRPr="00DF6EF3">
        <w:rPr>
          <w:rFonts w:ascii="Garamond" w:hAnsi="Garamond"/>
          <w:noProof/>
          <w:sz w:val="24"/>
        </w:rPr>
        <w:t>classification</w:t>
      </w:r>
      <w:r w:rsidR="00E03A6B" w:rsidRPr="0032691C">
        <w:rPr>
          <w:rFonts w:ascii="Garamond" w:hAnsi="Garamond"/>
          <w:sz w:val="24"/>
        </w:rPr>
        <w:t xml:space="preserve"> applies to all growth stages; seedling, sapling, mature and over-mature. </w:t>
      </w:r>
      <w:r>
        <w:rPr>
          <w:rFonts w:ascii="Garamond" w:hAnsi="Garamond"/>
          <w:sz w:val="24"/>
        </w:rPr>
        <w:t>A</w:t>
      </w:r>
      <w:r w:rsidRPr="0032691C">
        <w:rPr>
          <w:rFonts w:ascii="Garamond" w:hAnsi="Garamond"/>
          <w:sz w:val="24"/>
        </w:rPr>
        <w:t xml:space="preserve"> </w:t>
      </w:r>
      <w:r w:rsidRPr="00F4163E">
        <w:rPr>
          <w:rFonts w:ascii="Garamond" w:hAnsi="Garamond"/>
          <w:noProof/>
          <w:sz w:val="24"/>
        </w:rPr>
        <w:t>Diameter</w:t>
      </w:r>
      <w:r>
        <w:rPr>
          <w:rFonts w:ascii="Garamond" w:hAnsi="Garamond"/>
          <w:sz w:val="24"/>
        </w:rPr>
        <w:t xml:space="preserve"> at Breast Height (DBH)</w:t>
      </w:r>
      <w:r w:rsidRPr="0032691C">
        <w:rPr>
          <w:rFonts w:ascii="Garamond" w:hAnsi="Garamond"/>
          <w:sz w:val="24"/>
        </w:rPr>
        <w:t xml:space="preserve"> betwe</w:t>
      </w:r>
      <w:r>
        <w:rPr>
          <w:rFonts w:ascii="Garamond" w:hAnsi="Garamond"/>
          <w:sz w:val="24"/>
        </w:rPr>
        <w:t xml:space="preserve">en five and ten centimetres defines a </w:t>
      </w:r>
      <w:r w:rsidR="00E03A6B" w:rsidRPr="0032691C">
        <w:rPr>
          <w:rFonts w:ascii="Garamond" w:hAnsi="Garamond"/>
          <w:sz w:val="24"/>
        </w:rPr>
        <w:t xml:space="preserve">tree </w:t>
      </w:r>
      <w:r w:rsidRPr="00F4163E">
        <w:rPr>
          <w:rFonts w:ascii="Garamond" w:hAnsi="Garamond"/>
          <w:noProof/>
          <w:sz w:val="24"/>
        </w:rPr>
        <w:t xml:space="preserve">as </w:t>
      </w:r>
      <w:r w:rsidRPr="00DF6EF3">
        <w:rPr>
          <w:rFonts w:ascii="Garamond" w:hAnsi="Garamond"/>
          <w:noProof/>
          <w:sz w:val="24"/>
        </w:rPr>
        <w:t>mature</w:t>
      </w:r>
      <w:r>
        <w:rPr>
          <w:rFonts w:ascii="Garamond" w:hAnsi="Garamond"/>
          <w:noProof/>
          <w:sz w:val="24"/>
        </w:rPr>
        <w:t xml:space="preserve">. </w:t>
      </w:r>
      <w:r>
        <w:rPr>
          <w:rFonts w:ascii="Garamond" w:hAnsi="Garamond"/>
          <w:sz w:val="24"/>
        </w:rPr>
        <w:t>A</w:t>
      </w:r>
      <w:r w:rsidRPr="0032691C">
        <w:rPr>
          <w:rFonts w:ascii="Garamond" w:hAnsi="Garamond"/>
          <w:sz w:val="24"/>
        </w:rPr>
        <w:t xml:space="preserve"> DBH larger than ten </w:t>
      </w:r>
      <w:r w:rsidRPr="00F4163E">
        <w:rPr>
          <w:rFonts w:ascii="Garamond" w:hAnsi="Garamond"/>
          <w:noProof/>
          <w:sz w:val="24"/>
        </w:rPr>
        <w:t>centimetres</w:t>
      </w:r>
      <w:r>
        <w:rPr>
          <w:rFonts w:ascii="Garamond" w:hAnsi="Garamond"/>
          <w:noProof/>
          <w:sz w:val="24"/>
        </w:rPr>
        <w:t xml:space="preserve"> defines an o</w:t>
      </w:r>
      <w:r>
        <w:rPr>
          <w:rFonts w:ascii="Garamond" w:hAnsi="Garamond"/>
          <w:sz w:val="24"/>
        </w:rPr>
        <w:t xml:space="preserve">ver-mature tree. </w:t>
      </w:r>
      <w:r w:rsidR="00E03A6B" w:rsidRPr="0032691C">
        <w:rPr>
          <w:rFonts w:ascii="Garamond" w:hAnsi="Garamond"/>
          <w:sz w:val="24"/>
        </w:rPr>
        <w:t xml:space="preserve">A single individual </w:t>
      </w:r>
      <w:r w:rsidR="00E03A6B" w:rsidRPr="00DF6EF3">
        <w:rPr>
          <w:rFonts w:ascii="Garamond" w:hAnsi="Garamond"/>
          <w:noProof/>
          <w:sz w:val="24"/>
        </w:rPr>
        <w:t>is described</w:t>
      </w:r>
      <w:r w:rsidR="00E03A6B" w:rsidRPr="0032691C">
        <w:rPr>
          <w:rFonts w:ascii="Garamond" w:hAnsi="Garamond"/>
          <w:sz w:val="24"/>
        </w:rPr>
        <w:t xml:space="preserve"> as the main trunk with all sprouts and its offshoots. This explanation is necessary because </w:t>
      </w:r>
      <w:proofErr w:type="spellStart"/>
      <w:r>
        <w:rPr>
          <w:rFonts w:ascii="Garamond" w:hAnsi="Garamond"/>
          <w:i/>
          <w:sz w:val="24"/>
        </w:rPr>
        <w:t>L.eucocephala</w:t>
      </w:r>
      <w:proofErr w:type="spellEnd"/>
      <w:r>
        <w:rPr>
          <w:rFonts w:ascii="Garamond" w:hAnsi="Garamond"/>
          <w:sz w:val="24"/>
        </w:rPr>
        <w:t xml:space="preserve"> </w:t>
      </w:r>
      <w:r w:rsidRPr="00F04FF0">
        <w:rPr>
          <w:rFonts w:ascii="Garamond" w:hAnsi="Garamond"/>
          <w:noProof/>
          <w:sz w:val="24"/>
        </w:rPr>
        <w:t>posse</w:t>
      </w:r>
      <w:r w:rsidR="00F04FF0">
        <w:rPr>
          <w:rFonts w:ascii="Garamond" w:hAnsi="Garamond"/>
          <w:noProof/>
          <w:sz w:val="24"/>
        </w:rPr>
        <w:t>s</w:t>
      </w:r>
      <w:r w:rsidRPr="00F04FF0">
        <w:rPr>
          <w:rFonts w:ascii="Garamond" w:hAnsi="Garamond"/>
          <w:noProof/>
          <w:sz w:val="24"/>
        </w:rPr>
        <w:t>s</w:t>
      </w:r>
      <w:r>
        <w:rPr>
          <w:rFonts w:ascii="Garamond" w:hAnsi="Garamond"/>
          <w:sz w:val="24"/>
        </w:rPr>
        <w:t xml:space="preserve"> the ability to</w:t>
      </w:r>
      <w:r w:rsidR="00E03A6B" w:rsidRPr="0032691C">
        <w:rPr>
          <w:rFonts w:ascii="Garamond" w:hAnsi="Garamond"/>
          <w:sz w:val="24"/>
        </w:rPr>
        <w:t xml:space="preserve"> coppice, which is </w:t>
      </w:r>
      <w:proofErr w:type="spellStart"/>
      <w:r w:rsidR="00E03A6B" w:rsidRPr="0032691C">
        <w:rPr>
          <w:rFonts w:ascii="Garamond" w:hAnsi="Garamond"/>
          <w:sz w:val="24"/>
        </w:rPr>
        <w:t>resprouting</w:t>
      </w:r>
      <w:proofErr w:type="spellEnd"/>
      <w:r w:rsidR="00E03A6B" w:rsidRPr="0032691C">
        <w:rPr>
          <w:rFonts w:ascii="Garamond" w:hAnsi="Garamond"/>
          <w:sz w:val="24"/>
        </w:rPr>
        <w:t xml:space="preserve"> </w:t>
      </w:r>
      <w:r w:rsidR="00E03A6B" w:rsidRPr="00C17A28">
        <w:rPr>
          <w:rFonts w:ascii="Garamond" w:hAnsi="Garamond"/>
          <w:noProof/>
          <w:sz w:val="24"/>
        </w:rPr>
        <w:t>into</w:t>
      </w:r>
      <w:r w:rsidR="00E03A6B" w:rsidRPr="0032691C">
        <w:rPr>
          <w:rFonts w:ascii="Garamond" w:hAnsi="Garamond"/>
          <w:sz w:val="24"/>
        </w:rPr>
        <w:t xml:space="preserve"> new shoots from its trunk after cutting or damage. Table1 shows the class with the responding number of tree individuals used to classify the number of trees per sub-plot.</w:t>
      </w:r>
    </w:p>
    <w:p w:rsidR="00F4163E" w:rsidRPr="00F4163E" w:rsidRDefault="00F4163E" w:rsidP="004A7111">
      <w:pPr>
        <w:pStyle w:val="Bijschrift"/>
        <w:framePr w:h="319" w:hRule="exact" w:hSpace="141" w:wrap="around" w:vAnchor="page" w:hAnchor="page" w:x="1351" w:y="7469"/>
      </w:pPr>
      <w:r>
        <w:t xml:space="preserve">Table 2: Crown </w:t>
      </w:r>
      <w:r w:rsidRPr="00F4163E">
        <w:rPr>
          <w:noProof/>
        </w:rPr>
        <w:t>vitality</w:t>
      </w:r>
      <w:r>
        <w:t xml:space="preserve"> </w:t>
      </w:r>
      <w:r w:rsidRPr="007E287D">
        <w:rPr>
          <w:noProof/>
        </w:rPr>
        <w:t>classes</w:t>
      </w:r>
      <w:r>
        <w:t xml:space="preserve"> of the </w:t>
      </w:r>
      <w:proofErr w:type="spellStart"/>
      <w:r>
        <w:rPr>
          <w:i/>
        </w:rPr>
        <w:t>Leucaena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leucocephala</w:t>
      </w:r>
      <w:proofErr w:type="spellEnd"/>
      <w:r>
        <w:t>/</w:t>
      </w:r>
    </w:p>
    <w:p w:rsidR="00F4163E" w:rsidRDefault="00F4163E" w:rsidP="00747769">
      <w:pPr>
        <w:jc w:val="both"/>
        <w:rPr>
          <w:rFonts w:ascii="Garamond" w:hAnsi="Garamond"/>
          <w:sz w:val="24"/>
        </w:rPr>
      </w:pPr>
      <w:r w:rsidRPr="0032691C">
        <w:rPr>
          <w:rFonts w:ascii="Garamond" w:hAnsi="Garamond"/>
          <w:sz w:val="24"/>
        </w:rPr>
        <w:t xml:space="preserve">Additional data was collected </w:t>
      </w:r>
      <w:r w:rsidR="00F04FF0">
        <w:rPr>
          <w:rFonts w:ascii="Garamond" w:hAnsi="Garamond"/>
          <w:noProof/>
          <w:sz w:val="24"/>
        </w:rPr>
        <w:t>from</w:t>
      </w:r>
      <w:r w:rsidRPr="0032691C">
        <w:rPr>
          <w:rFonts w:ascii="Garamond" w:hAnsi="Garamond"/>
          <w:sz w:val="24"/>
        </w:rPr>
        <w:t xml:space="preserve"> the mature trees within the </w:t>
      </w:r>
      <w:r w:rsidRPr="00C17A28">
        <w:rPr>
          <w:rFonts w:ascii="Garamond" w:hAnsi="Garamond"/>
          <w:noProof/>
          <w:sz w:val="24"/>
        </w:rPr>
        <w:t>sub-plots</w:t>
      </w:r>
      <w:r w:rsidRPr="0032691C">
        <w:rPr>
          <w:rFonts w:ascii="Garamond" w:hAnsi="Garamond"/>
          <w:sz w:val="24"/>
        </w:rPr>
        <w:t xml:space="preserve"> because these are the individuals that disturbed seeds and directly influence the population and number of </w:t>
      </w:r>
      <w:r w:rsidRPr="00DF6EF3">
        <w:rPr>
          <w:rFonts w:ascii="Garamond" w:hAnsi="Garamond"/>
          <w:noProof/>
          <w:sz w:val="24"/>
        </w:rPr>
        <w:t>individuals</w:t>
      </w:r>
      <w:r w:rsidRPr="0032691C">
        <w:rPr>
          <w:rFonts w:ascii="Garamond" w:hAnsi="Garamond"/>
          <w:sz w:val="24"/>
        </w:rPr>
        <w:t xml:space="preserve"> on the island.</w:t>
      </w:r>
      <w:r w:rsidR="00F04FF0">
        <w:rPr>
          <w:rFonts w:ascii="Garamond" w:hAnsi="Garamond"/>
          <w:sz w:val="24"/>
        </w:rPr>
        <w:t xml:space="preserve"> I collected t</w:t>
      </w:r>
      <w:r w:rsidRPr="0032691C">
        <w:rPr>
          <w:rFonts w:ascii="Garamond" w:hAnsi="Garamond"/>
          <w:sz w:val="24"/>
        </w:rPr>
        <w:t xml:space="preserve">he following data per </w:t>
      </w:r>
      <w:r w:rsidRPr="00DF6EF3">
        <w:rPr>
          <w:rFonts w:ascii="Garamond" w:hAnsi="Garamond"/>
          <w:noProof/>
          <w:sz w:val="24"/>
        </w:rPr>
        <w:t>mature</w:t>
      </w:r>
      <w:r w:rsidRPr="0032691C">
        <w:rPr>
          <w:rFonts w:ascii="Garamond" w:hAnsi="Garamond"/>
          <w:sz w:val="24"/>
        </w:rPr>
        <w:t xml:space="preserve"> </w:t>
      </w:r>
      <w:r w:rsidRPr="00DF6EF3">
        <w:rPr>
          <w:rFonts w:ascii="Garamond" w:hAnsi="Garamond"/>
          <w:noProof/>
          <w:sz w:val="24"/>
        </w:rPr>
        <w:t>individual</w:t>
      </w:r>
      <w:r w:rsidRPr="0032691C">
        <w:rPr>
          <w:rFonts w:ascii="Garamond" w:hAnsi="Garamond"/>
          <w:sz w:val="24"/>
        </w:rPr>
        <w:t xml:space="preserve">; DBH, height and crown vitality. </w:t>
      </w:r>
      <w:r w:rsidR="00F04FF0">
        <w:rPr>
          <w:rFonts w:ascii="Garamond" w:hAnsi="Garamond"/>
          <w:sz w:val="24"/>
        </w:rPr>
        <w:t xml:space="preserve">I used a diameter measuring tape to measure the DBH, </w:t>
      </w:r>
      <w:r w:rsidRPr="0032691C">
        <w:rPr>
          <w:rFonts w:ascii="Garamond" w:hAnsi="Garamond"/>
          <w:sz w:val="24"/>
        </w:rPr>
        <w:t>and</w:t>
      </w:r>
      <w:r w:rsidR="00F04FF0">
        <w:rPr>
          <w:rFonts w:ascii="Garamond" w:hAnsi="Garamond"/>
          <w:sz w:val="24"/>
        </w:rPr>
        <w:t xml:space="preserve"> I estimated</w:t>
      </w:r>
      <w:r w:rsidRPr="0032691C">
        <w:rPr>
          <w:rFonts w:ascii="Garamond" w:hAnsi="Garamond"/>
          <w:sz w:val="24"/>
        </w:rPr>
        <w:t xml:space="preserve"> the height by</w:t>
      </w:r>
      <w:r w:rsidR="00F04FF0">
        <w:rPr>
          <w:rFonts w:ascii="Garamond" w:hAnsi="Garamond"/>
          <w:sz w:val="24"/>
        </w:rPr>
        <w:t xml:space="preserve"> </w:t>
      </w:r>
      <w:r w:rsidRPr="00F04FF0">
        <w:rPr>
          <w:rFonts w:ascii="Garamond" w:hAnsi="Garamond"/>
          <w:noProof/>
          <w:sz w:val="24"/>
        </w:rPr>
        <w:t>visual</w:t>
      </w:r>
      <w:r w:rsidRPr="0032691C">
        <w:rPr>
          <w:rFonts w:ascii="Garamond" w:hAnsi="Garamond"/>
          <w:sz w:val="24"/>
        </w:rPr>
        <w:t xml:space="preserve"> observation</w:t>
      </w:r>
      <w:r w:rsidR="00F04FF0">
        <w:rPr>
          <w:rFonts w:ascii="Garamond" w:hAnsi="Garamond"/>
          <w:sz w:val="24"/>
        </w:rPr>
        <w:t>s</w:t>
      </w:r>
      <w:r w:rsidRPr="0032691C">
        <w:rPr>
          <w:rFonts w:ascii="Garamond" w:hAnsi="Garamond"/>
          <w:sz w:val="24"/>
        </w:rPr>
        <w:t xml:space="preserve"> with a precision of 0.5 metres. The crown vitally was noted by using the classification used in </w:t>
      </w:r>
      <w:r>
        <w:rPr>
          <w:rFonts w:ascii="Garamond" w:hAnsi="Garamond"/>
          <w:noProof/>
          <w:sz w:val="24"/>
        </w:rPr>
        <w:t>T</w:t>
      </w:r>
      <w:r w:rsidRPr="00C17A28">
        <w:rPr>
          <w:rFonts w:ascii="Garamond" w:hAnsi="Garamond"/>
          <w:noProof/>
          <w:sz w:val="24"/>
        </w:rPr>
        <w:t>able</w:t>
      </w:r>
      <w:r w:rsidRPr="0032691C">
        <w:rPr>
          <w:rFonts w:ascii="Garamond" w:hAnsi="Garamond"/>
          <w:sz w:val="24"/>
        </w:rPr>
        <w:t xml:space="preserve"> 2</w:t>
      </w:r>
    </w:p>
    <w:tbl>
      <w:tblPr>
        <w:tblStyle w:val="Lichtearcering-accent1"/>
        <w:tblpPr w:leftFromText="141" w:rightFromText="141" w:vertAnchor="page" w:horzAnchor="margin" w:tblpY="7905"/>
        <w:tblW w:w="0" w:type="auto"/>
        <w:tblLook w:val="04A0" w:firstRow="1" w:lastRow="0" w:firstColumn="1" w:lastColumn="0" w:noHBand="0" w:noVBand="1"/>
      </w:tblPr>
      <w:tblGrid>
        <w:gridCol w:w="1668"/>
        <w:gridCol w:w="7544"/>
      </w:tblGrid>
      <w:tr w:rsidR="004A7111" w:rsidRPr="0032691C" w:rsidTr="004A71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4A7111" w:rsidRPr="0032691C" w:rsidRDefault="004A7111" w:rsidP="004A7111">
            <w:pPr>
              <w:jc w:val="both"/>
              <w:rPr>
                <w:rFonts w:ascii="Garamond" w:hAnsi="Garamond"/>
                <w:bCs w:val="0"/>
                <w:color w:val="auto"/>
                <w:sz w:val="24"/>
              </w:rPr>
            </w:pPr>
            <w:r w:rsidRPr="0032691C">
              <w:rPr>
                <w:rFonts w:ascii="Garamond" w:hAnsi="Garamond"/>
                <w:bCs w:val="0"/>
                <w:color w:val="auto"/>
                <w:sz w:val="24"/>
              </w:rPr>
              <w:t>Crown Vitality Class</w:t>
            </w:r>
          </w:p>
        </w:tc>
        <w:tc>
          <w:tcPr>
            <w:tcW w:w="7544" w:type="dxa"/>
          </w:tcPr>
          <w:p w:rsidR="004A7111" w:rsidRPr="0032691C" w:rsidRDefault="004A7111" w:rsidP="004A711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Cs w:val="0"/>
                <w:color w:val="auto"/>
                <w:sz w:val="24"/>
              </w:rPr>
            </w:pPr>
            <w:r w:rsidRPr="0032691C">
              <w:rPr>
                <w:rFonts w:ascii="Garamond" w:hAnsi="Garamond"/>
                <w:bCs w:val="0"/>
                <w:color w:val="auto"/>
                <w:sz w:val="24"/>
              </w:rPr>
              <w:t>Description</w:t>
            </w:r>
          </w:p>
        </w:tc>
      </w:tr>
      <w:tr w:rsidR="004A7111" w:rsidRPr="0032691C" w:rsidTr="004A71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4A7111" w:rsidRPr="0032691C" w:rsidRDefault="004A7111" w:rsidP="004A7111">
            <w:pPr>
              <w:jc w:val="both"/>
              <w:rPr>
                <w:rFonts w:ascii="Garamond" w:hAnsi="Garamond"/>
                <w:color w:val="auto"/>
                <w:sz w:val="24"/>
              </w:rPr>
            </w:pPr>
            <w:r w:rsidRPr="0032691C">
              <w:rPr>
                <w:rFonts w:ascii="Garamond" w:hAnsi="Garamond"/>
                <w:color w:val="auto"/>
                <w:sz w:val="24"/>
              </w:rPr>
              <w:t>0</w:t>
            </w:r>
          </w:p>
        </w:tc>
        <w:tc>
          <w:tcPr>
            <w:tcW w:w="7544" w:type="dxa"/>
          </w:tcPr>
          <w:p w:rsidR="004A7111" w:rsidRPr="0032691C" w:rsidRDefault="004A7111" w:rsidP="004A711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auto"/>
                <w:sz w:val="24"/>
              </w:rPr>
            </w:pPr>
            <w:r w:rsidRPr="0032691C">
              <w:rPr>
                <w:rFonts w:ascii="Garamond" w:hAnsi="Garamond"/>
                <w:color w:val="auto"/>
                <w:sz w:val="24"/>
              </w:rPr>
              <w:t>Dead</w:t>
            </w:r>
          </w:p>
        </w:tc>
      </w:tr>
      <w:tr w:rsidR="004A7111" w:rsidRPr="0032691C" w:rsidTr="004A71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4A7111" w:rsidRPr="0032691C" w:rsidRDefault="004A7111" w:rsidP="004A7111">
            <w:pPr>
              <w:jc w:val="both"/>
              <w:rPr>
                <w:rFonts w:ascii="Garamond" w:hAnsi="Garamond"/>
                <w:color w:val="auto"/>
                <w:sz w:val="24"/>
              </w:rPr>
            </w:pPr>
            <w:r w:rsidRPr="0032691C">
              <w:rPr>
                <w:rFonts w:ascii="Garamond" w:hAnsi="Garamond"/>
                <w:color w:val="auto"/>
                <w:sz w:val="24"/>
              </w:rPr>
              <w:t>1</w:t>
            </w:r>
          </w:p>
        </w:tc>
        <w:tc>
          <w:tcPr>
            <w:tcW w:w="7544" w:type="dxa"/>
          </w:tcPr>
          <w:p w:rsidR="004A7111" w:rsidRPr="0032691C" w:rsidRDefault="004A7111" w:rsidP="004A711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auto"/>
                <w:sz w:val="24"/>
              </w:rPr>
            </w:pPr>
            <w:r w:rsidRPr="0032691C">
              <w:rPr>
                <w:rFonts w:ascii="Garamond" w:hAnsi="Garamond"/>
                <w:color w:val="auto"/>
                <w:sz w:val="24"/>
              </w:rPr>
              <w:t>Almost dead, leaves ranging between none and a few</w:t>
            </w:r>
          </w:p>
        </w:tc>
      </w:tr>
      <w:tr w:rsidR="004A7111" w:rsidRPr="0032691C" w:rsidTr="004A71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4A7111" w:rsidRPr="0032691C" w:rsidRDefault="004A7111" w:rsidP="004A7111">
            <w:pPr>
              <w:jc w:val="both"/>
              <w:rPr>
                <w:rFonts w:ascii="Garamond" w:hAnsi="Garamond"/>
                <w:color w:val="auto"/>
                <w:sz w:val="24"/>
              </w:rPr>
            </w:pPr>
            <w:r w:rsidRPr="0032691C">
              <w:rPr>
                <w:rFonts w:ascii="Garamond" w:hAnsi="Garamond"/>
                <w:color w:val="auto"/>
                <w:sz w:val="24"/>
              </w:rPr>
              <w:t>2</w:t>
            </w:r>
          </w:p>
        </w:tc>
        <w:tc>
          <w:tcPr>
            <w:tcW w:w="7544" w:type="dxa"/>
          </w:tcPr>
          <w:p w:rsidR="004A7111" w:rsidRPr="0032691C" w:rsidRDefault="004A7111" w:rsidP="004A711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auto"/>
                <w:sz w:val="24"/>
              </w:rPr>
            </w:pPr>
            <w:r w:rsidRPr="0032691C">
              <w:rPr>
                <w:rFonts w:ascii="Garamond" w:hAnsi="Garamond"/>
                <w:color w:val="auto"/>
                <w:sz w:val="24"/>
              </w:rPr>
              <w:t>Weak, some leaves and pods, some vital branches</w:t>
            </w:r>
          </w:p>
        </w:tc>
      </w:tr>
      <w:tr w:rsidR="004A7111" w:rsidRPr="0032691C" w:rsidTr="004A71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4A7111" w:rsidRPr="0032691C" w:rsidRDefault="004A7111" w:rsidP="004A7111">
            <w:pPr>
              <w:jc w:val="both"/>
              <w:rPr>
                <w:rFonts w:ascii="Garamond" w:hAnsi="Garamond"/>
                <w:color w:val="auto"/>
                <w:sz w:val="24"/>
              </w:rPr>
            </w:pPr>
            <w:r w:rsidRPr="0032691C">
              <w:rPr>
                <w:rFonts w:ascii="Garamond" w:hAnsi="Garamond"/>
                <w:color w:val="auto"/>
                <w:sz w:val="24"/>
              </w:rPr>
              <w:t>3</w:t>
            </w:r>
          </w:p>
        </w:tc>
        <w:tc>
          <w:tcPr>
            <w:tcW w:w="7544" w:type="dxa"/>
          </w:tcPr>
          <w:p w:rsidR="004A7111" w:rsidRPr="0032691C" w:rsidRDefault="004A7111" w:rsidP="004A711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auto"/>
                <w:sz w:val="24"/>
              </w:rPr>
            </w:pPr>
            <w:r w:rsidRPr="00DF6EF3">
              <w:rPr>
                <w:rFonts w:ascii="Garamond" w:hAnsi="Garamond"/>
                <w:noProof/>
                <w:color w:val="auto"/>
                <w:sz w:val="24"/>
              </w:rPr>
              <w:t>Normal</w:t>
            </w:r>
            <w:r w:rsidRPr="0032691C">
              <w:rPr>
                <w:rFonts w:ascii="Garamond" w:hAnsi="Garamond"/>
                <w:color w:val="auto"/>
                <w:sz w:val="24"/>
              </w:rPr>
              <w:t xml:space="preserve">, decent amount of leaves, </w:t>
            </w:r>
            <w:r w:rsidRPr="00DF6EF3">
              <w:rPr>
                <w:rFonts w:ascii="Garamond" w:hAnsi="Garamond"/>
                <w:noProof/>
                <w:color w:val="auto"/>
                <w:sz w:val="24"/>
              </w:rPr>
              <w:t>pods</w:t>
            </w:r>
            <w:r w:rsidRPr="0032691C">
              <w:rPr>
                <w:rFonts w:ascii="Garamond" w:hAnsi="Garamond"/>
                <w:color w:val="auto"/>
                <w:sz w:val="24"/>
              </w:rPr>
              <w:t xml:space="preserve"> and many </w:t>
            </w:r>
            <w:r w:rsidRPr="00DF6EF3">
              <w:rPr>
                <w:rFonts w:ascii="Garamond" w:hAnsi="Garamond"/>
                <w:noProof/>
                <w:color w:val="auto"/>
                <w:sz w:val="24"/>
              </w:rPr>
              <w:t>vital</w:t>
            </w:r>
            <w:r w:rsidRPr="0032691C">
              <w:rPr>
                <w:rFonts w:ascii="Garamond" w:hAnsi="Garamond"/>
                <w:color w:val="auto"/>
                <w:sz w:val="24"/>
              </w:rPr>
              <w:t xml:space="preserve"> branches</w:t>
            </w:r>
          </w:p>
        </w:tc>
      </w:tr>
      <w:tr w:rsidR="004A7111" w:rsidRPr="0032691C" w:rsidTr="004A71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4A7111" w:rsidRPr="0032691C" w:rsidRDefault="004A7111" w:rsidP="004A7111">
            <w:pPr>
              <w:jc w:val="both"/>
              <w:rPr>
                <w:rFonts w:ascii="Garamond" w:hAnsi="Garamond"/>
                <w:color w:val="auto"/>
                <w:sz w:val="24"/>
              </w:rPr>
            </w:pPr>
            <w:r w:rsidRPr="0032691C">
              <w:rPr>
                <w:rFonts w:ascii="Garamond" w:hAnsi="Garamond"/>
                <w:color w:val="auto"/>
                <w:sz w:val="24"/>
              </w:rPr>
              <w:t>4</w:t>
            </w:r>
          </w:p>
        </w:tc>
        <w:tc>
          <w:tcPr>
            <w:tcW w:w="7544" w:type="dxa"/>
          </w:tcPr>
          <w:p w:rsidR="004A7111" w:rsidRPr="0032691C" w:rsidRDefault="004A7111" w:rsidP="004A711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auto"/>
                <w:sz w:val="24"/>
              </w:rPr>
            </w:pPr>
            <w:r w:rsidRPr="00DF6EF3">
              <w:rPr>
                <w:rFonts w:ascii="Garamond" w:hAnsi="Garamond"/>
                <w:noProof/>
                <w:color w:val="auto"/>
                <w:sz w:val="24"/>
              </w:rPr>
              <w:t>Vital</w:t>
            </w:r>
            <w:r w:rsidRPr="0032691C">
              <w:rPr>
                <w:rFonts w:ascii="Garamond" w:hAnsi="Garamond"/>
                <w:color w:val="auto"/>
                <w:sz w:val="24"/>
              </w:rPr>
              <w:t xml:space="preserve">, a lot of leaves and </w:t>
            </w:r>
            <w:r w:rsidRPr="00DF6EF3">
              <w:rPr>
                <w:rFonts w:ascii="Garamond" w:hAnsi="Garamond"/>
                <w:noProof/>
                <w:color w:val="auto"/>
                <w:sz w:val="24"/>
              </w:rPr>
              <w:t>pods</w:t>
            </w:r>
            <w:r w:rsidRPr="0032691C">
              <w:rPr>
                <w:rFonts w:ascii="Garamond" w:hAnsi="Garamond"/>
                <w:color w:val="auto"/>
                <w:sz w:val="24"/>
              </w:rPr>
              <w:t>, many branches</w:t>
            </w:r>
          </w:p>
        </w:tc>
      </w:tr>
      <w:tr w:rsidR="004A7111" w:rsidRPr="0032691C" w:rsidTr="004A71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4A7111" w:rsidRPr="0032691C" w:rsidRDefault="004A7111" w:rsidP="004A7111">
            <w:pPr>
              <w:jc w:val="both"/>
              <w:rPr>
                <w:rFonts w:ascii="Garamond" w:hAnsi="Garamond"/>
                <w:color w:val="auto"/>
                <w:sz w:val="24"/>
              </w:rPr>
            </w:pPr>
            <w:r w:rsidRPr="0032691C">
              <w:rPr>
                <w:rFonts w:ascii="Garamond" w:hAnsi="Garamond"/>
                <w:color w:val="auto"/>
                <w:sz w:val="24"/>
              </w:rPr>
              <w:t>5</w:t>
            </w:r>
          </w:p>
        </w:tc>
        <w:tc>
          <w:tcPr>
            <w:tcW w:w="7544" w:type="dxa"/>
          </w:tcPr>
          <w:p w:rsidR="004A7111" w:rsidRPr="0032691C" w:rsidRDefault="004A7111" w:rsidP="004A7111">
            <w:pPr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auto"/>
                <w:sz w:val="24"/>
              </w:rPr>
            </w:pPr>
            <w:r w:rsidRPr="0032691C">
              <w:rPr>
                <w:rFonts w:ascii="Garamond" w:hAnsi="Garamond"/>
                <w:color w:val="auto"/>
                <w:sz w:val="24"/>
              </w:rPr>
              <w:t xml:space="preserve">Very </w:t>
            </w:r>
            <w:r w:rsidRPr="00DF6EF3">
              <w:rPr>
                <w:rFonts w:ascii="Garamond" w:hAnsi="Garamond"/>
                <w:noProof/>
                <w:color w:val="auto"/>
                <w:sz w:val="24"/>
              </w:rPr>
              <w:t>vital</w:t>
            </w:r>
            <w:r w:rsidRPr="0032691C">
              <w:rPr>
                <w:rFonts w:ascii="Garamond" w:hAnsi="Garamond"/>
                <w:color w:val="auto"/>
                <w:sz w:val="24"/>
              </w:rPr>
              <w:t xml:space="preserve">, full crown with a lot of </w:t>
            </w:r>
            <w:r w:rsidRPr="00C70B38">
              <w:rPr>
                <w:rFonts w:ascii="Garamond" w:hAnsi="Garamond"/>
                <w:noProof/>
                <w:color w:val="auto"/>
                <w:sz w:val="24"/>
              </w:rPr>
              <w:t>vital</w:t>
            </w:r>
            <w:r w:rsidRPr="0032691C">
              <w:rPr>
                <w:rFonts w:ascii="Garamond" w:hAnsi="Garamond"/>
                <w:color w:val="auto"/>
                <w:sz w:val="24"/>
              </w:rPr>
              <w:t xml:space="preserve"> branches, many leaves and </w:t>
            </w:r>
            <w:r w:rsidRPr="00D7581E">
              <w:rPr>
                <w:rFonts w:ascii="Garamond" w:hAnsi="Garamond"/>
                <w:noProof/>
                <w:color w:val="auto"/>
                <w:sz w:val="24"/>
              </w:rPr>
              <w:t>pods</w:t>
            </w:r>
            <w:r w:rsidRPr="0032691C">
              <w:rPr>
                <w:rFonts w:ascii="Garamond" w:hAnsi="Garamond"/>
                <w:color w:val="auto"/>
                <w:sz w:val="24"/>
              </w:rPr>
              <w:t>.</w:t>
            </w:r>
          </w:p>
        </w:tc>
      </w:tr>
    </w:tbl>
    <w:p w:rsidR="00F4163E" w:rsidRPr="0032691C" w:rsidRDefault="00F4163E" w:rsidP="00747769">
      <w:pPr>
        <w:jc w:val="both"/>
        <w:rPr>
          <w:rFonts w:ascii="Garamond" w:hAnsi="Garamond"/>
          <w:sz w:val="24"/>
        </w:rPr>
      </w:pPr>
    </w:p>
    <w:p w:rsidR="00A527D7" w:rsidRPr="004A7111" w:rsidRDefault="00A527D7" w:rsidP="004A7111">
      <w:pPr>
        <w:pStyle w:val="Bijschrift"/>
        <w:rPr>
          <w:rFonts w:ascii="Garamond" w:hAnsi="Garamond"/>
          <w:b w:val="0"/>
          <w:bCs w:val="0"/>
          <w:color w:val="auto"/>
          <w:sz w:val="24"/>
          <w:szCs w:val="22"/>
        </w:rPr>
      </w:pPr>
      <w:r w:rsidRPr="004A7111">
        <w:rPr>
          <w:rFonts w:ascii="Garamond" w:hAnsi="Garamond"/>
          <w:b w:val="0"/>
          <w:bCs w:val="0"/>
          <w:color w:val="auto"/>
          <w:sz w:val="24"/>
          <w:szCs w:val="22"/>
        </w:rPr>
        <w:t xml:space="preserve">All the data collected in the random plots and sub-plots was written down on fields sheets, shown in </w:t>
      </w:r>
      <w:r w:rsidRPr="007E287D">
        <w:rPr>
          <w:rFonts w:ascii="Garamond" w:hAnsi="Garamond"/>
          <w:b w:val="0"/>
          <w:bCs w:val="0"/>
          <w:noProof/>
          <w:color w:val="auto"/>
          <w:sz w:val="24"/>
          <w:szCs w:val="22"/>
        </w:rPr>
        <w:t>annex</w:t>
      </w:r>
      <w:r w:rsidR="004A7111" w:rsidRPr="004A7111">
        <w:rPr>
          <w:rFonts w:ascii="Garamond" w:hAnsi="Garamond"/>
          <w:b w:val="0"/>
          <w:bCs w:val="0"/>
          <w:noProof/>
          <w:color w:val="auto"/>
          <w:sz w:val="24"/>
          <w:szCs w:val="22"/>
        </w:rPr>
        <w:t>e</w:t>
      </w:r>
      <w:r w:rsidRPr="004A7111">
        <w:rPr>
          <w:rFonts w:ascii="Garamond" w:hAnsi="Garamond"/>
          <w:b w:val="0"/>
          <w:bCs w:val="0"/>
          <w:color w:val="auto"/>
          <w:sz w:val="24"/>
          <w:szCs w:val="22"/>
        </w:rPr>
        <w:t xml:space="preserve"> </w:t>
      </w:r>
      <w:r w:rsidR="004A7111" w:rsidRPr="004A7111">
        <w:rPr>
          <w:rFonts w:ascii="Garamond" w:hAnsi="Garamond"/>
          <w:b w:val="0"/>
          <w:bCs w:val="0"/>
          <w:noProof/>
          <w:color w:val="auto"/>
          <w:sz w:val="24"/>
          <w:szCs w:val="22"/>
        </w:rPr>
        <w:t>3</w:t>
      </w:r>
      <w:r w:rsidR="004A7111">
        <w:rPr>
          <w:rFonts w:ascii="Garamond" w:hAnsi="Garamond"/>
          <w:b w:val="0"/>
          <w:bCs w:val="0"/>
          <w:noProof/>
          <w:color w:val="auto"/>
          <w:sz w:val="24"/>
          <w:szCs w:val="22"/>
        </w:rPr>
        <w:t>.</w:t>
      </w:r>
      <w:r w:rsidRPr="004A7111">
        <w:rPr>
          <w:rFonts w:ascii="Garamond" w:hAnsi="Garamond"/>
          <w:b w:val="0"/>
          <w:bCs w:val="0"/>
          <w:color w:val="auto"/>
          <w:sz w:val="24"/>
          <w:szCs w:val="22"/>
        </w:rPr>
        <w:t xml:space="preserve"> Coordinates were taken at both the centre of each random plot and sub-plot, enabling verification of the data and monitoring activities in the future. </w:t>
      </w:r>
    </w:p>
    <w:p w:rsidR="0005197D" w:rsidRPr="0032691C" w:rsidRDefault="0005197D" w:rsidP="0005197D">
      <w:pPr>
        <w:jc w:val="both"/>
        <w:rPr>
          <w:rFonts w:ascii="Garamond" w:hAnsi="Garamond"/>
          <w:sz w:val="24"/>
        </w:rPr>
      </w:pPr>
      <w:r w:rsidRPr="0032691C">
        <w:rPr>
          <w:rFonts w:ascii="Garamond" w:hAnsi="Garamond"/>
          <w:sz w:val="24"/>
        </w:rPr>
        <w:t>The areas outside the national parks that were only visually observed, to give a general indication of the species across the island</w:t>
      </w:r>
      <w:r w:rsidR="004A7111">
        <w:rPr>
          <w:rFonts w:ascii="Garamond" w:hAnsi="Garamond"/>
          <w:sz w:val="24"/>
        </w:rPr>
        <w:t xml:space="preserve">. The classification I used </w:t>
      </w:r>
      <w:r w:rsidR="004A7111" w:rsidRPr="00C70B38">
        <w:rPr>
          <w:rFonts w:ascii="Garamond" w:hAnsi="Garamond"/>
          <w:noProof/>
          <w:sz w:val="24"/>
        </w:rPr>
        <w:t>is described</w:t>
      </w:r>
      <w:r w:rsidR="004A7111">
        <w:rPr>
          <w:rFonts w:ascii="Garamond" w:hAnsi="Garamond"/>
          <w:sz w:val="24"/>
        </w:rPr>
        <w:t xml:space="preserve"> in </w:t>
      </w:r>
      <w:r w:rsidR="00F04FF0">
        <w:rPr>
          <w:rFonts w:ascii="Garamond" w:hAnsi="Garamond"/>
          <w:noProof/>
          <w:sz w:val="24"/>
        </w:rPr>
        <w:t>T</w:t>
      </w:r>
      <w:r w:rsidRPr="00F04FF0">
        <w:rPr>
          <w:rFonts w:ascii="Garamond" w:hAnsi="Garamond"/>
          <w:noProof/>
          <w:sz w:val="24"/>
        </w:rPr>
        <w:t>able</w:t>
      </w:r>
      <w:r w:rsidRPr="0032691C">
        <w:rPr>
          <w:rFonts w:ascii="Garamond" w:hAnsi="Garamond"/>
          <w:sz w:val="24"/>
        </w:rPr>
        <w:t xml:space="preserve"> </w:t>
      </w:r>
      <w:r w:rsidR="006A4684" w:rsidRPr="0032691C">
        <w:rPr>
          <w:rFonts w:ascii="Garamond" w:hAnsi="Garamond"/>
          <w:sz w:val="24"/>
        </w:rPr>
        <w:t xml:space="preserve">3. No plots were created nor </w:t>
      </w:r>
      <w:r w:rsidR="006A4684" w:rsidRPr="00D7581E">
        <w:rPr>
          <w:rFonts w:ascii="Garamond" w:hAnsi="Garamond"/>
          <w:noProof/>
          <w:sz w:val="24"/>
        </w:rPr>
        <w:t>was</w:t>
      </w:r>
      <w:r w:rsidR="006A4684" w:rsidRPr="0032691C">
        <w:rPr>
          <w:rFonts w:ascii="Garamond" w:hAnsi="Garamond"/>
          <w:sz w:val="24"/>
        </w:rPr>
        <w:t xml:space="preserve"> any specific data collected, so a general classification for the number of </w:t>
      </w:r>
      <w:proofErr w:type="spellStart"/>
      <w:r w:rsidR="006A4684" w:rsidRPr="0032691C">
        <w:rPr>
          <w:rFonts w:ascii="Garamond" w:hAnsi="Garamond"/>
          <w:i/>
          <w:sz w:val="24"/>
        </w:rPr>
        <w:t>L</w:t>
      </w:r>
      <w:r w:rsidR="004A7111">
        <w:rPr>
          <w:rFonts w:ascii="Garamond" w:hAnsi="Garamond"/>
          <w:i/>
          <w:sz w:val="24"/>
        </w:rPr>
        <w:t>.</w:t>
      </w:r>
      <w:r w:rsidR="006A4684" w:rsidRPr="0032691C">
        <w:rPr>
          <w:rFonts w:ascii="Garamond" w:hAnsi="Garamond"/>
          <w:i/>
          <w:sz w:val="24"/>
        </w:rPr>
        <w:t>leucocephala</w:t>
      </w:r>
      <w:proofErr w:type="spellEnd"/>
      <w:r w:rsidR="006A4684" w:rsidRPr="0032691C">
        <w:rPr>
          <w:rFonts w:ascii="Garamond" w:hAnsi="Garamond"/>
          <w:sz w:val="24"/>
        </w:rPr>
        <w:t xml:space="preserve"> was </w:t>
      </w:r>
      <w:r w:rsidR="006A4684" w:rsidRPr="00D7581E">
        <w:rPr>
          <w:rFonts w:ascii="Garamond" w:hAnsi="Garamond"/>
          <w:noProof/>
          <w:sz w:val="24"/>
        </w:rPr>
        <w:t>created</w:t>
      </w:r>
      <w:r w:rsidR="006A4684" w:rsidRPr="0032691C">
        <w:rPr>
          <w:rFonts w:ascii="Garamond" w:hAnsi="Garamond"/>
          <w:sz w:val="24"/>
        </w:rPr>
        <w:t xml:space="preserve"> for the areas outside the national parks</w:t>
      </w:r>
      <w:r w:rsidR="008B4D2D" w:rsidRPr="0032691C">
        <w:rPr>
          <w:rFonts w:ascii="Garamond" w:hAnsi="Garamond"/>
          <w:sz w:val="24"/>
        </w:rPr>
        <w:t>.</w:t>
      </w:r>
    </w:p>
    <w:p w:rsidR="008B4D2D" w:rsidRPr="0032691C" w:rsidRDefault="008B4D2D" w:rsidP="0005197D">
      <w:pPr>
        <w:jc w:val="both"/>
        <w:rPr>
          <w:rFonts w:ascii="Garamond" w:hAnsi="Garamond"/>
          <w:sz w:val="24"/>
        </w:rPr>
      </w:pPr>
    </w:p>
    <w:p w:rsidR="008B4D2D" w:rsidRDefault="008B4D2D" w:rsidP="0005197D">
      <w:pPr>
        <w:jc w:val="both"/>
        <w:rPr>
          <w:rFonts w:ascii="Garamond" w:hAnsi="Garamond"/>
          <w:sz w:val="24"/>
        </w:rPr>
      </w:pPr>
    </w:p>
    <w:p w:rsidR="00A143C6" w:rsidRPr="0032691C" w:rsidRDefault="00A143C6" w:rsidP="0005197D">
      <w:pPr>
        <w:jc w:val="both"/>
        <w:rPr>
          <w:rFonts w:ascii="Garamond" w:hAnsi="Garamond"/>
          <w:sz w:val="24"/>
        </w:rPr>
      </w:pPr>
    </w:p>
    <w:p w:rsidR="008B4D2D" w:rsidRPr="0032691C" w:rsidRDefault="008B4D2D" w:rsidP="0005197D">
      <w:pPr>
        <w:jc w:val="both"/>
        <w:rPr>
          <w:rFonts w:ascii="Garamond" w:hAnsi="Garamond"/>
          <w:sz w:val="24"/>
        </w:rPr>
      </w:pPr>
    </w:p>
    <w:p w:rsidR="008B4D2D" w:rsidRPr="0032691C" w:rsidRDefault="008B4D2D" w:rsidP="008B4D2D">
      <w:pPr>
        <w:pStyle w:val="Bijschrift"/>
        <w:rPr>
          <w:sz w:val="22"/>
        </w:rPr>
      </w:pPr>
      <w:r w:rsidRPr="0032691C">
        <w:lastRenderedPageBreak/>
        <w:t xml:space="preserve">Table </w:t>
      </w:r>
      <w:r w:rsidR="004A7111">
        <w:t>3</w:t>
      </w:r>
      <w:r w:rsidRPr="0032691C">
        <w:t xml:space="preserve">: Description and abbreviation of the number of </w:t>
      </w:r>
      <w:proofErr w:type="spellStart"/>
      <w:r w:rsidRPr="0032691C">
        <w:rPr>
          <w:i/>
        </w:rPr>
        <w:t>Leucaena</w:t>
      </w:r>
      <w:proofErr w:type="spellEnd"/>
      <w:r w:rsidRPr="0032691C">
        <w:rPr>
          <w:i/>
        </w:rPr>
        <w:t xml:space="preserve"> </w:t>
      </w:r>
      <w:proofErr w:type="spellStart"/>
      <w:r w:rsidRPr="0032691C">
        <w:rPr>
          <w:i/>
        </w:rPr>
        <w:t>leucocephala</w:t>
      </w:r>
      <w:proofErr w:type="spellEnd"/>
      <w:r w:rsidRPr="0032691C">
        <w:t xml:space="preserve"> in the areas outside the national parks.</w:t>
      </w:r>
    </w:p>
    <w:tbl>
      <w:tblPr>
        <w:tblStyle w:val="Lichtearcering-accent1"/>
        <w:tblW w:w="0" w:type="auto"/>
        <w:tblLayout w:type="fixed"/>
        <w:tblLook w:val="04A0" w:firstRow="1" w:lastRow="0" w:firstColumn="1" w:lastColumn="0" w:noHBand="0" w:noVBand="1"/>
      </w:tblPr>
      <w:tblGrid>
        <w:gridCol w:w="5920"/>
        <w:gridCol w:w="1843"/>
        <w:gridCol w:w="1525"/>
      </w:tblGrid>
      <w:tr w:rsidR="006A4684" w:rsidRPr="0032691C" w:rsidTr="008B4D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:rsidR="006A4684" w:rsidRPr="0032691C" w:rsidRDefault="006A4684" w:rsidP="006A4684">
            <w:pPr>
              <w:rPr>
                <w:color w:val="auto"/>
              </w:rPr>
            </w:pPr>
            <w:r w:rsidRPr="0032691C">
              <w:rPr>
                <w:color w:val="auto"/>
              </w:rPr>
              <w:t xml:space="preserve">Description for number of </w:t>
            </w:r>
            <w:proofErr w:type="spellStart"/>
            <w:r w:rsidRPr="0032691C">
              <w:rPr>
                <w:i/>
                <w:color w:val="auto"/>
              </w:rPr>
              <w:t>Leucaena</w:t>
            </w:r>
            <w:proofErr w:type="spellEnd"/>
            <w:r w:rsidRPr="0032691C">
              <w:rPr>
                <w:i/>
                <w:color w:val="auto"/>
              </w:rPr>
              <w:t xml:space="preserve"> </w:t>
            </w:r>
            <w:proofErr w:type="spellStart"/>
            <w:r w:rsidRPr="0032691C">
              <w:rPr>
                <w:i/>
                <w:color w:val="auto"/>
              </w:rPr>
              <w:t>leucocephala</w:t>
            </w:r>
            <w:proofErr w:type="spellEnd"/>
            <w:r w:rsidRPr="0032691C">
              <w:rPr>
                <w:i/>
                <w:color w:val="auto"/>
              </w:rPr>
              <w:t xml:space="preserve"> </w:t>
            </w:r>
            <w:r w:rsidRPr="0032691C">
              <w:rPr>
                <w:color w:val="auto"/>
              </w:rPr>
              <w:t>outside the national parks</w:t>
            </w:r>
          </w:p>
        </w:tc>
        <w:tc>
          <w:tcPr>
            <w:tcW w:w="1843" w:type="dxa"/>
          </w:tcPr>
          <w:p w:rsidR="006A4684" w:rsidRPr="0032691C" w:rsidRDefault="006A4684" w:rsidP="00A527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2691C">
              <w:rPr>
                <w:color w:val="auto"/>
              </w:rPr>
              <w:t>Abbreviation</w:t>
            </w:r>
          </w:p>
        </w:tc>
        <w:tc>
          <w:tcPr>
            <w:tcW w:w="1525" w:type="dxa"/>
          </w:tcPr>
          <w:p w:rsidR="006A4684" w:rsidRPr="0032691C" w:rsidRDefault="006A4684" w:rsidP="00A527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2691C">
              <w:rPr>
                <w:color w:val="auto"/>
              </w:rPr>
              <w:t>Frequency per 100m</w:t>
            </w:r>
          </w:p>
        </w:tc>
      </w:tr>
      <w:tr w:rsidR="006A4684" w:rsidRPr="0032691C" w:rsidTr="008B4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:rsidR="006A4684" w:rsidRPr="0032691C" w:rsidRDefault="006A4684" w:rsidP="00A527D7">
            <w:pPr>
              <w:rPr>
                <w:rFonts w:ascii="Garamond" w:hAnsi="Garamond"/>
                <w:b w:val="0"/>
                <w:color w:val="auto"/>
                <w:sz w:val="24"/>
              </w:rPr>
            </w:pPr>
            <w:r w:rsidRPr="0032691C">
              <w:rPr>
                <w:rFonts w:ascii="Garamond" w:hAnsi="Garamond"/>
                <w:b w:val="0"/>
                <w:color w:val="auto"/>
                <w:sz w:val="24"/>
              </w:rPr>
              <w:t xml:space="preserve">No </w:t>
            </w:r>
            <w:r w:rsidR="00E5678F">
              <w:rPr>
                <w:rFonts w:ascii="Garamond" w:hAnsi="Garamond"/>
                <w:b w:val="0"/>
                <w:i/>
                <w:noProof/>
                <w:color w:val="auto"/>
                <w:sz w:val="24"/>
              </w:rPr>
              <w:t>L</w:t>
            </w:r>
            <w:r w:rsidRPr="00E5678F">
              <w:rPr>
                <w:rFonts w:ascii="Garamond" w:hAnsi="Garamond"/>
                <w:b w:val="0"/>
                <w:i/>
                <w:noProof/>
                <w:color w:val="auto"/>
                <w:sz w:val="24"/>
              </w:rPr>
              <w:t>eucaena</w:t>
            </w:r>
            <w:r w:rsidRPr="0032691C">
              <w:rPr>
                <w:rFonts w:ascii="Garamond" w:hAnsi="Garamond"/>
                <w:b w:val="0"/>
                <w:i/>
                <w:color w:val="auto"/>
                <w:sz w:val="24"/>
              </w:rPr>
              <w:t xml:space="preserve"> </w:t>
            </w:r>
            <w:r w:rsidRPr="00DF6EF3">
              <w:rPr>
                <w:rFonts w:ascii="Garamond" w:hAnsi="Garamond"/>
                <w:b w:val="0"/>
                <w:i/>
                <w:noProof/>
                <w:color w:val="auto"/>
                <w:sz w:val="24"/>
              </w:rPr>
              <w:t>leucocephala</w:t>
            </w:r>
            <w:r w:rsidRPr="0032691C">
              <w:rPr>
                <w:rFonts w:ascii="Garamond" w:hAnsi="Garamond"/>
                <w:b w:val="0"/>
                <w:color w:val="auto"/>
                <w:sz w:val="24"/>
              </w:rPr>
              <w:t xml:space="preserve"> present at all</w:t>
            </w:r>
          </w:p>
        </w:tc>
        <w:tc>
          <w:tcPr>
            <w:tcW w:w="1843" w:type="dxa"/>
          </w:tcPr>
          <w:p w:rsidR="006A4684" w:rsidRPr="0032691C" w:rsidRDefault="006A4684" w:rsidP="00A527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32691C">
              <w:rPr>
                <w:color w:val="auto"/>
              </w:rPr>
              <w:t>NP</w:t>
            </w:r>
          </w:p>
        </w:tc>
        <w:tc>
          <w:tcPr>
            <w:tcW w:w="1525" w:type="dxa"/>
          </w:tcPr>
          <w:p w:rsidR="006A4684" w:rsidRPr="0032691C" w:rsidRDefault="006A4684" w:rsidP="00A527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32691C">
              <w:rPr>
                <w:color w:val="auto"/>
              </w:rPr>
              <w:t>0</w:t>
            </w:r>
          </w:p>
        </w:tc>
      </w:tr>
      <w:tr w:rsidR="006A4684" w:rsidRPr="0032691C" w:rsidTr="008B4D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:rsidR="006A4684" w:rsidRPr="0032691C" w:rsidRDefault="006A4684" w:rsidP="00A527D7">
            <w:pPr>
              <w:rPr>
                <w:rFonts w:ascii="Garamond" w:hAnsi="Garamond"/>
                <w:b w:val="0"/>
                <w:color w:val="auto"/>
                <w:sz w:val="24"/>
              </w:rPr>
            </w:pPr>
            <w:r w:rsidRPr="0032691C">
              <w:rPr>
                <w:rFonts w:ascii="Garamond" w:hAnsi="Garamond"/>
                <w:b w:val="0"/>
                <w:color w:val="auto"/>
                <w:sz w:val="24"/>
              </w:rPr>
              <w:t>Few trees and mostly separate individuals</w:t>
            </w:r>
          </w:p>
        </w:tc>
        <w:tc>
          <w:tcPr>
            <w:tcW w:w="1843" w:type="dxa"/>
          </w:tcPr>
          <w:p w:rsidR="006A4684" w:rsidRPr="0032691C" w:rsidRDefault="006A4684" w:rsidP="00A527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2691C">
              <w:rPr>
                <w:color w:val="auto"/>
              </w:rPr>
              <w:t>FS</w:t>
            </w:r>
          </w:p>
        </w:tc>
        <w:tc>
          <w:tcPr>
            <w:tcW w:w="1525" w:type="dxa"/>
          </w:tcPr>
          <w:p w:rsidR="006A4684" w:rsidRPr="0032691C" w:rsidRDefault="006A4684" w:rsidP="00A527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2691C">
              <w:rPr>
                <w:color w:val="auto"/>
              </w:rPr>
              <w:t>&lt;15</w:t>
            </w:r>
          </w:p>
        </w:tc>
      </w:tr>
      <w:tr w:rsidR="006A4684" w:rsidRPr="0032691C" w:rsidTr="008B4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:rsidR="006A4684" w:rsidRPr="0032691C" w:rsidRDefault="006A4684" w:rsidP="00A527D7">
            <w:pPr>
              <w:rPr>
                <w:rFonts w:ascii="Garamond" w:hAnsi="Garamond"/>
                <w:b w:val="0"/>
                <w:color w:val="auto"/>
                <w:sz w:val="24"/>
              </w:rPr>
            </w:pPr>
            <w:r w:rsidRPr="0032691C">
              <w:rPr>
                <w:rFonts w:ascii="Garamond" w:hAnsi="Garamond"/>
                <w:b w:val="0"/>
                <w:color w:val="auto"/>
                <w:sz w:val="24"/>
              </w:rPr>
              <w:t>Few mostly clustered trees</w:t>
            </w:r>
          </w:p>
        </w:tc>
        <w:tc>
          <w:tcPr>
            <w:tcW w:w="1843" w:type="dxa"/>
          </w:tcPr>
          <w:p w:rsidR="006A4684" w:rsidRPr="0032691C" w:rsidRDefault="006A4684" w:rsidP="00A527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32691C">
              <w:rPr>
                <w:color w:val="auto"/>
              </w:rPr>
              <w:t>FC</w:t>
            </w:r>
          </w:p>
        </w:tc>
        <w:tc>
          <w:tcPr>
            <w:tcW w:w="1525" w:type="dxa"/>
          </w:tcPr>
          <w:p w:rsidR="006A4684" w:rsidRPr="0032691C" w:rsidRDefault="006A4684" w:rsidP="00A527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32691C">
              <w:rPr>
                <w:color w:val="auto"/>
              </w:rPr>
              <w:t>&lt;30</w:t>
            </w:r>
          </w:p>
        </w:tc>
      </w:tr>
      <w:tr w:rsidR="006A4684" w:rsidRPr="0032691C" w:rsidTr="008B4D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:rsidR="006A4684" w:rsidRPr="0032691C" w:rsidRDefault="006A4684" w:rsidP="00A527D7">
            <w:pPr>
              <w:rPr>
                <w:rFonts w:ascii="Garamond" w:hAnsi="Garamond"/>
                <w:b w:val="0"/>
                <w:color w:val="auto"/>
                <w:sz w:val="24"/>
              </w:rPr>
            </w:pPr>
            <w:r w:rsidRPr="0032691C">
              <w:rPr>
                <w:rFonts w:ascii="Garamond" w:hAnsi="Garamond"/>
                <w:b w:val="0"/>
                <w:color w:val="auto"/>
                <w:sz w:val="24"/>
              </w:rPr>
              <w:t>Many separate trees</w:t>
            </w:r>
          </w:p>
        </w:tc>
        <w:tc>
          <w:tcPr>
            <w:tcW w:w="1843" w:type="dxa"/>
          </w:tcPr>
          <w:p w:rsidR="006A4684" w:rsidRPr="0032691C" w:rsidRDefault="006A4684" w:rsidP="00A527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2691C">
              <w:rPr>
                <w:color w:val="auto"/>
              </w:rPr>
              <w:t>MS</w:t>
            </w:r>
          </w:p>
        </w:tc>
        <w:tc>
          <w:tcPr>
            <w:tcW w:w="1525" w:type="dxa"/>
          </w:tcPr>
          <w:p w:rsidR="006A4684" w:rsidRPr="0032691C" w:rsidRDefault="006A4684" w:rsidP="00A527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2691C">
              <w:rPr>
                <w:color w:val="auto"/>
              </w:rPr>
              <w:t>15&gt;</w:t>
            </w:r>
          </w:p>
        </w:tc>
      </w:tr>
      <w:tr w:rsidR="006A4684" w:rsidRPr="0032691C" w:rsidTr="008B4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:rsidR="006A4684" w:rsidRPr="0032691C" w:rsidRDefault="006A4684" w:rsidP="00A527D7">
            <w:pPr>
              <w:rPr>
                <w:rFonts w:ascii="Garamond" w:hAnsi="Garamond"/>
                <w:b w:val="0"/>
                <w:color w:val="auto"/>
                <w:sz w:val="24"/>
              </w:rPr>
            </w:pPr>
            <w:r w:rsidRPr="0032691C">
              <w:rPr>
                <w:rFonts w:ascii="Garamond" w:hAnsi="Garamond"/>
                <w:b w:val="0"/>
                <w:color w:val="auto"/>
                <w:sz w:val="24"/>
              </w:rPr>
              <w:t>Many clustered trees</w:t>
            </w:r>
          </w:p>
        </w:tc>
        <w:tc>
          <w:tcPr>
            <w:tcW w:w="1843" w:type="dxa"/>
          </w:tcPr>
          <w:p w:rsidR="006A4684" w:rsidRPr="0032691C" w:rsidRDefault="006A4684" w:rsidP="00A527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32691C">
              <w:rPr>
                <w:color w:val="auto"/>
              </w:rPr>
              <w:t>MC</w:t>
            </w:r>
          </w:p>
        </w:tc>
        <w:tc>
          <w:tcPr>
            <w:tcW w:w="1525" w:type="dxa"/>
          </w:tcPr>
          <w:p w:rsidR="006A4684" w:rsidRPr="0032691C" w:rsidRDefault="006A4684" w:rsidP="00A527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32691C">
              <w:rPr>
                <w:color w:val="auto"/>
              </w:rPr>
              <w:t>30&gt;</w:t>
            </w:r>
          </w:p>
        </w:tc>
      </w:tr>
      <w:tr w:rsidR="006A4684" w:rsidRPr="0032691C" w:rsidTr="008B4D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:rsidR="006A4684" w:rsidRPr="0032691C" w:rsidRDefault="006A4684" w:rsidP="00A527D7">
            <w:pPr>
              <w:rPr>
                <w:rFonts w:ascii="Garamond" w:hAnsi="Garamond"/>
                <w:b w:val="0"/>
                <w:color w:val="auto"/>
                <w:sz w:val="24"/>
              </w:rPr>
            </w:pPr>
            <w:r w:rsidRPr="0032691C">
              <w:rPr>
                <w:rFonts w:ascii="Garamond" w:hAnsi="Garamond"/>
                <w:b w:val="0"/>
                <w:color w:val="auto"/>
                <w:sz w:val="24"/>
              </w:rPr>
              <w:t>Area containing both many separate and clustered trees</w:t>
            </w:r>
          </w:p>
        </w:tc>
        <w:tc>
          <w:tcPr>
            <w:tcW w:w="1843" w:type="dxa"/>
          </w:tcPr>
          <w:p w:rsidR="006A4684" w:rsidRPr="0032691C" w:rsidRDefault="006A4684" w:rsidP="00A527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2691C">
              <w:rPr>
                <w:color w:val="auto"/>
              </w:rPr>
              <w:t>MSC</w:t>
            </w:r>
          </w:p>
        </w:tc>
        <w:tc>
          <w:tcPr>
            <w:tcW w:w="1525" w:type="dxa"/>
          </w:tcPr>
          <w:p w:rsidR="006A4684" w:rsidRPr="0032691C" w:rsidRDefault="006A4684" w:rsidP="00A527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2691C">
              <w:rPr>
                <w:color w:val="auto"/>
              </w:rPr>
              <w:t>15&gt; 30&gt;</w:t>
            </w:r>
          </w:p>
        </w:tc>
      </w:tr>
      <w:tr w:rsidR="006A4684" w:rsidRPr="0032691C" w:rsidTr="008B4D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:rsidR="006A4684" w:rsidRPr="0032691C" w:rsidRDefault="006A4684" w:rsidP="00A527D7">
            <w:pPr>
              <w:rPr>
                <w:rFonts w:ascii="Garamond" w:hAnsi="Garamond"/>
                <w:b w:val="0"/>
                <w:sz w:val="24"/>
              </w:rPr>
            </w:pPr>
            <w:r w:rsidRPr="0032691C">
              <w:rPr>
                <w:rFonts w:ascii="Garamond" w:hAnsi="Garamond"/>
                <w:b w:val="0"/>
                <w:color w:val="auto"/>
                <w:sz w:val="24"/>
              </w:rPr>
              <w:t xml:space="preserve">Area consisting of almost only </w:t>
            </w:r>
            <w:proofErr w:type="spellStart"/>
            <w:r w:rsidRPr="0032691C">
              <w:rPr>
                <w:rFonts w:ascii="Garamond" w:hAnsi="Garamond"/>
                <w:b w:val="0"/>
                <w:i/>
                <w:color w:val="auto"/>
                <w:sz w:val="24"/>
              </w:rPr>
              <w:t>Leucaena</w:t>
            </w:r>
            <w:proofErr w:type="spellEnd"/>
            <w:r w:rsidRPr="0032691C">
              <w:rPr>
                <w:rFonts w:ascii="Garamond" w:hAnsi="Garamond"/>
                <w:b w:val="0"/>
                <w:i/>
                <w:color w:val="auto"/>
                <w:sz w:val="24"/>
              </w:rPr>
              <w:t xml:space="preserve"> </w:t>
            </w:r>
            <w:proofErr w:type="spellStart"/>
            <w:r w:rsidRPr="0032691C">
              <w:rPr>
                <w:rFonts w:ascii="Garamond" w:hAnsi="Garamond"/>
                <w:b w:val="0"/>
                <w:i/>
                <w:color w:val="auto"/>
                <w:sz w:val="24"/>
              </w:rPr>
              <w:t>leucocephala</w:t>
            </w:r>
            <w:proofErr w:type="spellEnd"/>
          </w:p>
        </w:tc>
        <w:tc>
          <w:tcPr>
            <w:tcW w:w="1843" w:type="dxa"/>
          </w:tcPr>
          <w:p w:rsidR="006A4684" w:rsidRPr="0032691C" w:rsidRDefault="006A4684" w:rsidP="00A527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32691C">
              <w:rPr>
                <w:color w:val="auto"/>
              </w:rPr>
              <w:t>AA</w:t>
            </w:r>
          </w:p>
        </w:tc>
        <w:tc>
          <w:tcPr>
            <w:tcW w:w="1525" w:type="dxa"/>
          </w:tcPr>
          <w:p w:rsidR="006A4684" w:rsidRPr="0032691C" w:rsidRDefault="008B4D2D" w:rsidP="008B4D2D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32691C">
              <w:rPr>
                <w:color w:val="auto"/>
              </w:rPr>
              <w:t>-</w:t>
            </w:r>
          </w:p>
        </w:tc>
      </w:tr>
    </w:tbl>
    <w:p w:rsidR="008B4D2D" w:rsidRPr="0032691C" w:rsidRDefault="008B4D2D">
      <w:pPr>
        <w:pStyle w:val="Bijschrift"/>
        <w:rPr>
          <w:sz w:val="22"/>
        </w:rPr>
      </w:pPr>
    </w:p>
    <w:p w:rsidR="008B4D2D" w:rsidRPr="0032691C" w:rsidRDefault="008B4D2D" w:rsidP="008B4D2D">
      <w:pPr>
        <w:pStyle w:val="Kop1"/>
        <w:numPr>
          <w:ilvl w:val="0"/>
          <w:numId w:val="1"/>
        </w:numPr>
      </w:pPr>
      <w:bookmarkStart w:id="8" w:name="_Toc484425665"/>
      <w:r w:rsidRPr="0032691C">
        <w:t>Results:</w:t>
      </w:r>
      <w:bookmarkEnd w:id="8"/>
    </w:p>
    <w:p w:rsidR="008B4D2D" w:rsidRPr="0032691C" w:rsidRDefault="008B4D2D" w:rsidP="008B4D2D">
      <w:pPr>
        <w:pStyle w:val="Kop2"/>
      </w:pPr>
      <w:bookmarkStart w:id="9" w:name="_Toc484425666"/>
      <w:r w:rsidRPr="0032691C">
        <w:t>3.1 National parks:</w:t>
      </w:r>
      <w:bookmarkEnd w:id="9"/>
    </w:p>
    <w:p w:rsidR="008B4D2D" w:rsidRPr="0032691C" w:rsidRDefault="00C30537" w:rsidP="008B4D2D">
      <w:pPr>
        <w:rPr>
          <w:rFonts w:ascii="Garamond" w:hAnsi="Garamond"/>
          <w:sz w:val="24"/>
        </w:rPr>
      </w:pPr>
      <w:r w:rsidRPr="0032691C">
        <w:rPr>
          <w:rFonts w:ascii="Garamond" w:eastAsia="Times New Roman" w:hAnsi="Garamond" w:cs="mes New Roman"/>
          <w:i/>
          <w:iCs/>
          <w:noProof/>
          <w:color w:val="000000"/>
          <w:sz w:val="24"/>
          <w:szCs w:val="24"/>
          <w:lang w:val="nl-NL" w:eastAsia="nl-NL"/>
        </w:rPr>
        <w:drawing>
          <wp:anchor distT="0" distB="0" distL="114300" distR="114300" simplePos="0" relativeHeight="251657214" behindDoc="1" locked="0" layoutInCell="1" allowOverlap="1" wp14:anchorId="5EDE0E64" wp14:editId="07DAF443">
            <wp:simplePos x="0" y="0"/>
            <wp:positionH relativeFrom="column">
              <wp:posOffset>1934845</wp:posOffset>
            </wp:positionH>
            <wp:positionV relativeFrom="paragraph">
              <wp:posOffset>252730</wp:posOffset>
            </wp:positionV>
            <wp:extent cx="4321175" cy="4512310"/>
            <wp:effectExtent l="0" t="0" r="3175" b="2540"/>
            <wp:wrapThrough wrapText="bothSides">
              <wp:wrapPolygon edited="0">
                <wp:start x="0" y="0"/>
                <wp:lineTo x="0" y="21521"/>
                <wp:lineTo x="21521" y="21521"/>
                <wp:lineTo x="21521" y="0"/>
                <wp:lineTo x="0" y="0"/>
              </wp:wrapPolygon>
            </wp:wrapThrough>
            <wp:docPr id="12" name="Picture 27" descr="C:\Users\PC2\Desktop\tantan\AAAAVersion2\Maps\HeatmapTanT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2\Desktop\tantan\AAAAVersion2\Maps\HeatmapTanTan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AF6" w:rsidRDefault="002076DC" w:rsidP="007B10C6">
      <w:pPr>
        <w:jc w:val="both"/>
        <w:rPr>
          <w:rFonts w:ascii="Garamond" w:hAnsi="Garamond"/>
          <w:sz w:val="24"/>
        </w:rPr>
      </w:pPr>
      <w:r w:rsidRPr="0032691C">
        <w:rPr>
          <w:rFonts w:ascii="Garamond" w:eastAsia="Times New Roman" w:hAnsi="Garamond" w:cs="mes New Roman"/>
          <w:i/>
          <w:iCs/>
          <w:noProof/>
          <w:color w:val="000000"/>
          <w:sz w:val="24"/>
          <w:szCs w:val="24"/>
          <w:lang w:val="nl-NL" w:eastAsia="nl-NL"/>
        </w:rPr>
        <w:drawing>
          <wp:anchor distT="0" distB="0" distL="114300" distR="114300" simplePos="0" relativeHeight="251681792" behindDoc="1" locked="0" layoutInCell="1" allowOverlap="1" wp14:anchorId="75D97153" wp14:editId="31DD65D4">
            <wp:simplePos x="0" y="0"/>
            <wp:positionH relativeFrom="column">
              <wp:posOffset>2047240</wp:posOffset>
            </wp:positionH>
            <wp:positionV relativeFrom="paragraph">
              <wp:posOffset>3039745</wp:posOffset>
            </wp:positionV>
            <wp:extent cx="1049020" cy="1335405"/>
            <wp:effectExtent l="0" t="0" r="0" b="0"/>
            <wp:wrapThrough wrapText="bothSides">
              <wp:wrapPolygon edited="0">
                <wp:start x="0" y="0"/>
                <wp:lineTo x="0" y="21261"/>
                <wp:lineTo x="21182" y="21261"/>
                <wp:lineTo x="21182" y="0"/>
                <wp:lineTo x="0" y="0"/>
              </wp:wrapPolygon>
            </wp:wrapThrough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537" w:rsidRPr="0032691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98466B" wp14:editId="0DD22687">
                <wp:simplePos x="0" y="0"/>
                <wp:positionH relativeFrom="column">
                  <wp:posOffset>1878965</wp:posOffset>
                </wp:positionH>
                <wp:positionV relativeFrom="paragraph">
                  <wp:posOffset>4500880</wp:posOffset>
                </wp:positionV>
                <wp:extent cx="4463415" cy="260985"/>
                <wp:effectExtent l="0" t="0" r="0" b="5715"/>
                <wp:wrapThrough wrapText="bothSides">
                  <wp:wrapPolygon edited="0">
                    <wp:start x="0" y="0"/>
                    <wp:lineTo x="0" y="20496"/>
                    <wp:lineTo x="21480" y="20496"/>
                    <wp:lineTo x="21480" y="0"/>
                    <wp:lineTo x="0" y="0"/>
                  </wp:wrapPolygon>
                </wp:wrapThrough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3415" cy="2609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54FA" w:rsidRPr="00C30537" w:rsidRDefault="00DC54FA" w:rsidP="00C30537">
                            <w:pPr>
                              <w:pStyle w:val="Bijschrift"/>
                              <w:rPr>
                                <w:rFonts w:ascii="Garamond" w:eastAsia="Times New Roman" w:hAnsi="Garamond" w:cs="mes New Roman"/>
                                <w:i/>
                                <w:iCs/>
                                <w:noProof/>
                                <w:color w:val="000000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sz w:val="16"/>
                              </w:rPr>
                              <w:t>Figure 8</w:t>
                            </w:r>
                            <w:r w:rsidRPr="00C30537">
                              <w:rPr>
                                <w:sz w:val="16"/>
                              </w:rPr>
                              <w:t xml:space="preserve">: Heath Map of </w:t>
                            </w:r>
                            <w:proofErr w:type="spellStart"/>
                            <w:r w:rsidRPr="00C30537">
                              <w:rPr>
                                <w:sz w:val="16"/>
                              </w:rPr>
                              <w:t>St.Eustatius</w:t>
                            </w:r>
                            <w:proofErr w:type="spellEnd"/>
                            <w:r w:rsidRPr="00C30537">
                              <w:rPr>
                                <w:sz w:val="16"/>
                              </w:rPr>
                              <w:t xml:space="preserve"> presenting the Density of </w:t>
                            </w:r>
                            <w:proofErr w:type="spellStart"/>
                            <w:r w:rsidRPr="00C30537">
                              <w:rPr>
                                <w:i/>
                                <w:sz w:val="16"/>
                              </w:rPr>
                              <w:t>Leucaena</w:t>
                            </w:r>
                            <w:proofErr w:type="spellEnd"/>
                            <w:r w:rsidRPr="00C30537">
                              <w:rPr>
                                <w:i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30537">
                              <w:rPr>
                                <w:i/>
                                <w:sz w:val="16"/>
                              </w:rPr>
                              <w:t>leucocephala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</w:rPr>
                              <w:t xml:space="preserve"> (Own map, use of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</w:rPr>
                              <w:t>ARCgis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" o:spid="_x0000_s1052" type="#_x0000_t202" style="position:absolute;left:0;text-align:left;margin-left:147.95pt;margin-top:354.4pt;width:351.45pt;height:20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FrsOQIAAHgEAAAOAAAAZHJzL2Uyb0RvYy54bWysVFFv2jAQfp+0/2D5fQQYRV1EqBgV0yTU&#10;VoKpz8axiVXH59mGhP36nZ2Ebt2epr2Y893nu3zf3bG4a2tNzsJ5Baagk9GYEmE4lMocC/ptv/lw&#10;S4kPzJRMgxEFvQhP75bv3y0am4spVKBL4QgmMT5vbEGrEGyeZZ5XomZ+BFYYDEpwNQt4dcesdKzB&#10;7LXOpuPxPGvAldYBF96j974L0mXKL6Xg4VFKLwLRBcVvC+l06TzEM1suWH50zFaK95/B/uEraqYM&#10;Fr2mumeBkZNTf6SqFXfgQYYRhzoDKRUXiQOymYzfsNlVzIrEBcXx9iqT/39p+cP5yRFVYu9mlBhW&#10;Y4/24sWHM3sh6EJ9GutzhO0sAkP7GVrEDn6Pzki7la6Ov0iIYByVvlzVFW0gHJ2z2fzjbHJDCcfY&#10;dD7+dHsT02Svr63z4YuAmkSjoA67l0Rl560PHXSAxGIetCo3Sut4iYG1duTMsNNNpYLok/+G0iZi&#10;DcRXXcLOI9Ko9FUi4Y5YtEJ7aDuBrqwPUF5QDAfdOHnLNwrLb5kPT8zh/CB/3InwiIfU0BQUeouS&#10;CtyPv/kjHtuKUUoanMeC+u8n5gQl+qvBhsfhHQw3GIfBMKd6DUh8gttmeTLxgQt6MKWD+hlXZRWr&#10;YIgZjrUKGgZzHbqtwFXjYrVKIBxRy8LW7CyPqQeZ9+0zc7ZvUsD2PsAwqSx/06sO24m+OgWQKjUy&#10;CtupiAMQLzjeaRT6VYz78+s9oV7/MJY/AQAA//8DAFBLAwQUAAYACAAAACEAMHSd9OAAAAALAQAA&#10;DwAAAGRycy9kb3ducmV2LnhtbEyPQU/DMAyF70j8h8hIXBBLqWAspekEG9zGYWPaOWtMW9E4VZOu&#10;3b/HO8HN9nt6/l6+nFwrTtiHxpOGh1kCAqn0tqFKw/7r434BIkRD1rSeUMMZAyyL66vcZNaPtMXT&#10;LlaCQyhkRkMdY5dJGcoanQkz3yGx9u17ZyKvfSVtb0YOd61Mk2QunWmIP9Smw1WN5c9ucBrm634Y&#10;t7S6W+/fN+azq9LD2/mg9e3N9PoCIuIU/8xwwWd0KJjp6AeyQbQaUvWk2KrhOVlwB3YodRmOfHlU&#10;CmSRy/8dil8AAAD//wMAUEsBAi0AFAAGAAgAAAAhALaDOJL+AAAA4QEAABMAAAAAAAAAAAAAAAAA&#10;AAAAAFtDb250ZW50X1R5cGVzXS54bWxQSwECLQAUAAYACAAAACEAOP0h/9YAAACUAQAACwAAAAAA&#10;AAAAAAAAAAAvAQAAX3JlbHMvLnJlbHNQSwECLQAUAAYACAAAACEAkFxa7DkCAAB4BAAADgAAAAAA&#10;AAAAAAAAAAAuAgAAZHJzL2Uyb0RvYy54bWxQSwECLQAUAAYACAAAACEAMHSd9OAAAAALAQAADwAA&#10;AAAAAAAAAAAAAACTBAAAZHJzL2Rvd25yZXYueG1sUEsFBgAAAAAEAAQA8wAAAKAFAAAAAA==&#10;" stroked="f">
                <v:textbox inset="0,0,0,0">
                  <w:txbxContent>
                    <w:p w:rsidR="00DC54FA" w:rsidRPr="00C30537" w:rsidRDefault="00DC54FA" w:rsidP="00C30537">
                      <w:pPr>
                        <w:pStyle w:val="Bijschrift"/>
                        <w:rPr>
                          <w:rFonts w:ascii="Garamond" w:eastAsia="Times New Roman" w:hAnsi="Garamond" w:cs="mes New Roman"/>
                          <w:i/>
                          <w:iCs/>
                          <w:noProof/>
                          <w:color w:val="000000"/>
                          <w:sz w:val="22"/>
                          <w:szCs w:val="24"/>
                        </w:rPr>
                      </w:pPr>
                      <w:r>
                        <w:rPr>
                          <w:sz w:val="16"/>
                        </w:rPr>
                        <w:t>Figure 8</w:t>
                      </w:r>
                      <w:r w:rsidRPr="00C30537">
                        <w:rPr>
                          <w:sz w:val="16"/>
                        </w:rPr>
                        <w:t xml:space="preserve">: Heath Map of </w:t>
                      </w:r>
                      <w:proofErr w:type="spellStart"/>
                      <w:r w:rsidRPr="00C30537">
                        <w:rPr>
                          <w:sz w:val="16"/>
                        </w:rPr>
                        <w:t>St.Eustatius</w:t>
                      </w:r>
                      <w:proofErr w:type="spellEnd"/>
                      <w:r w:rsidRPr="00C30537">
                        <w:rPr>
                          <w:sz w:val="16"/>
                        </w:rPr>
                        <w:t xml:space="preserve"> presenting the Density of </w:t>
                      </w:r>
                      <w:proofErr w:type="spellStart"/>
                      <w:r w:rsidRPr="00C30537">
                        <w:rPr>
                          <w:i/>
                          <w:sz w:val="16"/>
                        </w:rPr>
                        <w:t>Leucaena</w:t>
                      </w:r>
                      <w:proofErr w:type="spellEnd"/>
                      <w:r w:rsidRPr="00C30537">
                        <w:rPr>
                          <w:i/>
                          <w:sz w:val="16"/>
                        </w:rPr>
                        <w:t xml:space="preserve"> </w:t>
                      </w:r>
                      <w:proofErr w:type="spellStart"/>
                      <w:r w:rsidRPr="00C30537">
                        <w:rPr>
                          <w:i/>
                          <w:sz w:val="16"/>
                        </w:rPr>
                        <w:t>leucocephala</w:t>
                      </w:r>
                      <w:proofErr w:type="spellEnd"/>
                      <w:r>
                        <w:rPr>
                          <w:i/>
                          <w:sz w:val="16"/>
                        </w:rPr>
                        <w:t xml:space="preserve"> (Own map, use of </w:t>
                      </w:r>
                      <w:proofErr w:type="spellStart"/>
                      <w:r>
                        <w:rPr>
                          <w:i/>
                          <w:sz w:val="16"/>
                        </w:rPr>
                        <w:t>ARCgis</w:t>
                      </w:r>
                      <w:proofErr w:type="spellEnd"/>
                      <w:r>
                        <w:rPr>
                          <w:i/>
                          <w:sz w:val="16"/>
                        </w:rPr>
                        <w:t>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F311B">
        <w:rPr>
          <w:rFonts w:ascii="Garamond" w:hAnsi="Garamond"/>
          <w:sz w:val="24"/>
        </w:rPr>
        <w:t xml:space="preserve">Figure </w:t>
      </w:r>
      <w:r w:rsidR="00DC54FA">
        <w:rPr>
          <w:rFonts w:ascii="Garamond" w:hAnsi="Garamond"/>
          <w:sz w:val="24"/>
        </w:rPr>
        <w:t>8</w:t>
      </w:r>
      <w:r w:rsidR="00EF311B">
        <w:rPr>
          <w:rFonts w:ascii="Garamond" w:hAnsi="Garamond"/>
          <w:sz w:val="24"/>
        </w:rPr>
        <w:t xml:space="preserve"> shows the a</w:t>
      </w:r>
      <w:r w:rsidR="005A3AF6" w:rsidRPr="0032691C">
        <w:rPr>
          <w:rFonts w:ascii="Garamond" w:hAnsi="Garamond"/>
          <w:sz w:val="24"/>
        </w:rPr>
        <w:t xml:space="preserve">reas within the national parks </w:t>
      </w:r>
      <w:r w:rsidR="00EF311B">
        <w:rPr>
          <w:rFonts w:ascii="Garamond" w:hAnsi="Garamond"/>
          <w:sz w:val="24"/>
        </w:rPr>
        <w:t>that contain</w:t>
      </w:r>
      <w:r w:rsidR="005A3AF6" w:rsidRPr="0032691C">
        <w:rPr>
          <w:rFonts w:ascii="Garamond" w:hAnsi="Garamond"/>
          <w:sz w:val="24"/>
        </w:rPr>
        <w:t xml:space="preserve"> </w:t>
      </w:r>
      <w:proofErr w:type="spellStart"/>
      <w:r w:rsidR="005A3AF6" w:rsidRPr="0032691C">
        <w:rPr>
          <w:rFonts w:ascii="Garamond" w:hAnsi="Garamond"/>
          <w:i/>
          <w:sz w:val="24"/>
        </w:rPr>
        <w:t>Leucaena</w:t>
      </w:r>
      <w:proofErr w:type="spellEnd"/>
      <w:r w:rsidR="005A3AF6" w:rsidRPr="0032691C">
        <w:rPr>
          <w:rFonts w:ascii="Garamond" w:hAnsi="Garamond"/>
          <w:i/>
          <w:sz w:val="24"/>
        </w:rPr>
        <w:t xml:space="preserve"> </w:t>
      </w:r>
      <w:proofErr w:type="spellStart"/>
      <w:r w:rsidR="005A3AF6" w:rsidRPr="0032691C">
        <w:rPr>
          <w:rFonts w:ascii="Garamond" w:hAnsi="Garamond"/>
          <w:i/>
          <w:sz w:val="24"/>
        </w:rPr>
        <w:t>leucocephala</w:t>
      </w:r>
      <w:proofErr w:type="spellEnd"/>
      <w:r w:rsidR="007E287D">
        <w:rPr>
          <w:rFonts w:ascii="Garamond" w:hAnsi="Garamond"/>
          <w:sz w:val="24"/>
        </w:rPr>
        <w:t xml:space="preserve">. </w:t>
      </w:r>
      <w:r w:rsidR="00E5678F" w:rsidRPr="0032691C">
        <w:rPr>
          <w:rFonts w:ascii="Garamond" w:hAnsi="Garamond"/>
          <w:sz w:val="24"/>
        </w:rPr>
        <w:t xml:space="preserve">The points on the heat map </w:t>
      </w:r>
      <w:r w:rsidR="00E5678F" w:rsidRPr="00E5678F">
        <w:rPr>
          <w:rFonts w:ascii="Garamond" w:hAnsi="Garamond"/>
          <w:noProof/>
          <w:sz w:val="24"/>
        </w:rPr>
        <w:t>are based</w:t>
      </w:r>
      <w:r w:rsidR="00E5678F" w:rsidRPr="0032691C">
        <w:rPr>
          <w:rFonts w:ascii="Garamond" w:hAnsi="Garamond"/>
          <w:sz w:val="24"/>
        </w:rPr>
        <w:t xml:space="preserve"> on the coordinate points taken in the middle of the </w:t>
      </w:r>
      <w:r w:rsidR="00E5678F" w:rsidRPr="00E5678F">
        <w:rPr>
          <w:rFonts w:ascii="Garamond" w:hAnsi="Garamond"/>
          <w:noProof/>
          <w:sz w:val="24"/>
        </w:rPr>
        <w:t>plots</w:t>
      </w:r>
      <w:r w:rsidR="00E5678F">
        <w:rPr>
          <w:rFonts w:ascii="Garamond" w:hAnsi="Garamond"/>
          <w:sz w:val="24"/>
        </w:rPr>
        <w:t xml:space="preserve"> and show </w:t>
      </w:r>
      <w:r w:rsidR="00E5678F" w:rsidRPr="00E5678F">
        <w:rPr>
          <w:rFonts w:ascii="Garamond" w:hAnsi="Garamond"/>
          <w:noProof/>
          <w:sz w:val="24"/>
        </w:rPr>
        <w:t>the</w:t>
      </w:r>
      <w:r w:rsidR="00E5678F">
        <w:rPr>
          <w:rFonts w:ascii="Garamond" w:hAnsi="Garamond"/>
          <w:noProof/>
          <w:sz w:val="24"/>
        </w:rPr>
        <w:t xml:space="preserve"> distribution and </w:t>
      </w:r>
      <w:r w:rsidR="007E287D">
        <w:rPr>
          <w:rFonts w:ascii="Garamond" w:hAnsi="Garamond"/>
          <w:sz w:val="24"/>
        </w:rPr>
        <w:t xml:space="preserve">densities </w:t>
      </w:r>
      <w:r w:rsidR="00E5678F">
        <w:rPr>
          <w:rFonts w:ascii="Garamond" w:hAnsi="Garamond"/>
          <w:sz w:val="24"/>
        </w:rPr>
        <w:t xml:space="preserve">of </w:t>
      </w:r>
      <w:proofErr w:type="spellStart"/>
      <w:r w:rsidR="00E5678F">
        <w:rPr>
          <w:rFonts w:ascii="Garamond" w:hAnsi="Garamond"/>
          <w:i/>
          <w:sz w:val="24"/>
        </w:rPr>
        <w:t>L.leucocephala</w:t>
      </w:r>
      <w:proofErr w:type="spellEnd"/>
      <w:r w:rsidR="005A3AF6" w:rsidRPr="00E5678F">
        <w:rPr>
          <w:rFonts w:ascii="Garamond" w:hAnsi="Garamond"/>
          <w:noProof/>
          <w:sz w:val="24"/>
        </w:rPr>
        <w:t>.</w:t>
      </w:r>
      <w:r w:rsidR="005A3AF6" w:rsidRPr="0032691C">
        <w:rPr>
          <w:rFonts w:ascii="Garamond" w:hAnsi="Garamond"/>
          <w:sz w:val="24"/>
        </w:rPr>
        <w:t xml:space="preserve"> </w:t>
      </w:r>
      <w:r w:rsidR="00E5678F">
        <w:rPr>
          <w:rFonts w:ascii="Garamond" w:hAnsi="Garamond"/>
          <w:sz w:val="24"/>
        </w:rPr>
        <w:t xml:space="preserve">Darker </w:t>
      </w:r>
      <w:r w:rsidR="00C30537" w:rsidRPr="0032691C">
        <w:rPr>
          <w:rFonts w:ascii="Garamond" w:hAnsi="Garamond"/>
          <w:sz w:val="24"/>
        </w:rPr>
        <w:t>spots</w:t>
      </w:r>
      <w:r w:rsidR="00997B0E">
        <w:rPr>
          <w:rFonts w:ascii="Garamond" w:hAnsi="Garamond"/>
          <w:sz w:val="24"/>
        </w:rPr>
        <w:t xml:space="preserve">, so a higher value indicate a </w:t>
      </w:r>
      <w:r w:rsidR="00E5678F">
        <w:rPr>
          <w:rFonts w:ascii="Garamond" w:hAnsi="Garamond"/>
          <w:sz w:val="24"/>
        </w:rPr>
        <w:t xml:space="preserve">higher </w:t>
      </w:r>
      <w:r w:rsidR="00E5678F" w:rsidRPr="00E5678F">
        <w:rPr>
          <w:rFonts w:ascii="Garamond" w:hAnsi="Garamond"/>
          <w:noProof/>
          <w:sz w:val="24"/>
        </w:rPr>
        <w:t>density</w:t>
      </w:r>
      <w:r w:rsidR="00E5678F">
        <w:rPr>
          <w:rFonts w:ascii="Garamond" w:hAnsi="Garamond"/>
          <w:noProof/>
          <w:sz w:val="24"/>
        </w:rPr>
        <w:t>;</w:t>
      </w:r>
      <w:r w:rsidR="00E5678F" w:rsidRPr="00E5678F">
        <w:rPr>
          <w:rFonts w:ascii="Garamond" w:hAnsi="Garamond"/>
          <w:noProof/>
          <w:sz w:val="24"/>
        </w:rPr>
        <w:t xml:space="preserve"> lighter</w:t>
      </w:r>
      <w:r w:rsidR="00E5678F">
        <w:rPr>
          <w:rFonts w:ascii="Garamond" w:hAnsi="Garamond"/>
          <w:sz w:val="24"/>
        </w:rPr>
        <w:t xml:space="preserve"> spots</w:t>
      </w:r>
      <w:r w:rsidR="00997B0E">
        <w:rPr>
          <w:rFonts w:ascii="Garamond" w:hAnsi="Garamond"/>
          <w:sz w:val="24"/>
        </w:rPr>
        <w:t>, so a lower value</w:t>
      </w:r>
      <w:r w:rsidR="00E5678F">
        <w:rPr>
          <w:rFonts w:ascii="Garamond" w:hAnsi="Garamond"/>
          <w:sz w:val="24"/>
        </w:rPr>
        <w:t xml:space="preserve"> indicate a lower </w:t>
      </w:r>
      <w:r w:rsidR="00E5678F" w:rsidRPr="00DF6EF3">
        <w:rPr>
          <w:rFonts w:ascii="Garamond" w:hAnsi="Garamond"/>
          <w:noProof/>
          <w:sz w:val="24"/>
        </w:rPr>
        <w:t>density</w:t>
      </w:r>
      <w:r w:rsidR="00E5678F">
        <w:rPr>
          <w:rFonts w:ascii="Garamond" w:hAnsi="Garamond"/>
          <w:sz w:val="24"/>
        </w:rPr>
        <w:t>.</w:t>
      </w:r>
      <w:r w:rsidR="00E5678F" w:rsidRPr="00E5678F">
        <w:rPr>
          <w:rFonts w:ascii="Garamond" w:hAnsi="Garamond"/>
          <w:noProof/>
          <w:sz w:val="24"/>
        </w:rPr>
        <w:t xml:space="preserve"> </w:t>
      </w:r>
      <w:r w:rsidR="00C30537" w:rsidRPr="00E5678F">
        <w:rPr>
          <w:rFonts w:ascii="Garamond" w:hAnsi="Garamond"/>
          <w:noProof/>
          <w:sz w:val="24"/>
        </w:rPr>
        <w:t xml:space="preserve">The figure </w:t>
      </w:r>
      <w:r w:rsidR="00C30537" w:rsidRPr="00DF6EF3">
        <w:rPr>
          <w:rFonts w:ascii="Garamond" w:hAnsi="Garamond"/>
          <w:noProof/>
          <w:sz w:val="24"/>
        </w:rPr>
        <w:t>indicates</w:t>
      </w:r>
      <w:r w:rsidR="00C30537" w:rsidRPr="00E5678F">
        <w:rPr>
          <w:rFonts w:ascii="Garamond" w:hAnsi="Garamond"/>
          <w:noProof/>
          <w:sz w:val="24"/>
        </w:rPr>
        <w:t xml:space="preserve"> that the highest densities </w:t>
      </w:r>
      <w:r w:rsidR="00E5678F" w:rsidRPr="00451A4A">
        <w:rPr>
          <w:rFonts w:ascii="Garamond" w:hAnsi="Garamond"/>
          <w:noProof/>
          <w:sz w:val="24"/>
        </w:rPr>
        <w:t>are</w:t>
      </w:r>
      <w:r w:rsidR="00C30537" w:rsidRPr="00451A4A">
        <w:rPr>
          <w:rFonts w:ascii="Garamond" w:hAnsi="Garamond"/>
          <w:noProof/>
          <w:sz w:val="24"/>
        </w:rPr>
        <w:t xml:space="preserve"> west</w:t>
      </w:r>
      <w:r w:rsidR="00C30537" w:rsidRPr="00E5678F">
        <w:rPr>
          <w:rFonts w:ascii="Garamond" w:hAnsi="Garamond"/>
          <w:noProof/>
          <w:sz w:val="24"/>
        </w:rPr>
        <w:t xml:space="preserve"> of the Quill crater, </w:t>
      </w:r>
      <w:r w:rsidR="00E5678F" w:rsidRPr="00E5678F">
        <w:rPr>
          <w:rFonts w:ascii="Garamond" w:hAnsi="Garamond"/>
          <w:noProof/>
          <w:sz w:val="24"/>
        </w:rPr>
        <w:t xml:space="preserve">the Miriam C.Schmidt Garden </w:t>
      </w:r>
      <w:r w:rsidR="00E5678F" w:rsidRPr="00451A4A">
        <w:rPr>
          <w:rFonts w:ascii="Garamond" w:hAnsi="Garamond"/>
          <w:noProof/>
          <w:sz w:val="24"/>
        </w:rPr>
        <w:t>an</w:t>
      </w:r>
      <w:r w:rsidR="00451A4A">
        <w:rPr>
          <w:rFonts w:ascii="Garamond" w:hAnsi="Garamond"/>
          <w:noProof/>
          <w:sz w:val="24"/>
        </w:rPr>
        <w:t>d</w:t>
      </w:r>
      <w:r w:rsidR="00E5678F" w:rsidRPr="00451A4A">
        <w:rPr>
          <w:rFonts w:ascii="Garamond" w:hAnsi="Garamond"/>
          <w:noProof/>
          <w:sz w:val="24"/>
        </w:rPr>
        <w:t xml:space="preserve"> </w:t>
      </w:r>
      <w:r w:rsidR="00C30537" w:rsidRPr="00451A4A">
        <w:rPr>
          <w:rFonts w:ascii="Garamond" w:hAnsi="Garamond"/>
          <w:noProof/>
          <w:sz w:val="24"/>
        </w:rPr>
        <w:t>the</w:t>
      </w:r>
      <w:r w:rsidR="00C30537" w:rsidRPr="00E5678F">
        <w:rPr>
          <w:rFonts w:ascii="Garamond" w:hAnsi="Garamond"/>
          <w:noProof/>
          <w:sz w:val="24"/>
        </w:rPr>
        <w:t xml:space="preserve"> centre of Boven </w:t>
      </w:r>
      <w:r w:rsidR="00451A4A">
        <w:rPr>
          <w:rFonts w:ascii="Garamond" w:hAnsi="Garamond"/>
          <w:noProof/>
          <w:sz w:val="24"/>
        </w:rPr>
        <w:t>N</w:t>
      </w:r>
      <w:r w:rsidR="00C30537" w:rsidRPr="00451A4A">
        <w:rPr>
          <w:rFonts w:ascii="Garamond" w:hAnsi="Garamond"/>
          <w:noProof/>
          <w:sz w:val="24"/>
        </w:rPr>
        <w:t>ational</w:t>
      </w:r>
      <w:r w:rsidR="00E5678F" w:rsidRPr="00E5678F">
        <w:rPr>
          <w:rFonts w:ascii="Garamond" w:hAnsi="Garamond"/>
          <w:noProof/>
          <w:sz w:val="24"/>
        </w:rPr>
        <w:t xml:space="preserve"> Park. T</w:t>
      </w:r>
      <w:r w:rsidR="00C30537" w:rsidRPr="00E5678F">
        <w:rPr>
          <w:rFonts w:ascii="Garamond" w:hAnsi="Garamond"/>
          <w:noProof/>
          <w:sz w:val="24"/>
        </w:rPr>
        <w:t xml:space="preserve">he following local names can </w:t>
      </w:r>
      <w:r w:rsidR="00C30537" w:rsidRPr="00DF6EF3">
        <w:rPr>
          <w:rFonts w:ascii="Garamond" w:hAnsi="Garamond"/>
          <w:noProof/>
          <w:sz w:val="24"/>
        </w:rPr>
        <w:t>be linked</w:t>
      </w:r>
      <w:r w:rsidR="00C30537" w:rsidRPr="00E5678F">
        <w:rPr>
          <w:rFonts w:ascii="Garamond" w:hAnsi="Garamond"/>
          <w:noProof/>
          <w:sz w:val="24"/>
        </w:rPr>
        <w:t xml:space="preserve"> to these areas: </w:t>
      </w:r>
      <w:r w:rsidR="00C30537" w:rsidRPr="00E5678F">
        <w:rPr>
          <w:rFonts w:ascii="Garamond" w:hAnsi="Garamond"/>
          <w:i/>
          <w:noProof/>
          <w:sz w:val="24"/>
        </w:rPr>
        <w:t xml:space="preserve">Quill </w:t>
      </w:r>
      <w:r w:rsidR="00451A4A">
        <w:rPr>
          <w:rFonts w:ascii="Garamond" w:hAnsi="Garamond"/>
          <w:i/>
          <w:noProof/>
          <w:sz w:val="24"/>
        </w:rPr>
        <w:t>T</w:t>
      </w:r>
      <w:r w:rsidR="00C30537" w:rsidRPr="00451A4A">
        <w:rPr>
          <w:rFonts w:ascii="Garamond" w:hAnsi="Garamond"/>
          <w:i/>
          <w:noProof/>
          <w:sz w:val="24"/>
        </w:rPr>
        <w:t>rail</w:t>
      </w:r>
      <w:r w:rsidR="00C30537" w:rsidRPr="00E5678F">
        <w:rPr>
          <w:rFonts w:ascii="Garamond" w:hAnsi="Garamond"/>
          <w:noProof/>
          <w:sz w:val="24"/>
        </w:rPr>
        <w:t xml:space="preserve">, Southern part of </w:t>
      </w:r>
      <w:r w:rsidR="00C30537" w:rsidRPr="00DF6EF3">
        <w:rPr>
          <w:rFonts w:ascii="Garamond" w:hAnsi="Garamond"/>
          <w:i/>
          <w:noProof/>
          <w:sz w:val="24"/>
        </w:rPr>
        <w:t>Bergje</w:t>
      </w:r>
      <w:r w:rsidR="00C30537" w:rsidRPr="00E5678F">
        <w:rPr>
          <w:rFonts w:ascii="Garamond" w:hAnsi="Garamond"/>
          <w:i/>
          <w:noProof/>
          <w:sz w:val="24"/>
        </w:rPr>
        <w:t xml:space="preserve"> trail</w:t>
      </w:r>
      <w:r w:rsidR="00C30537" w:rsidRPr="00E5678F">
        <w:rPr>
          <w:rFonts w:ascii="Garamond" w:hAnsi="Garamond"/>
          <w:noProof/>
          <w:sz w:val="24"/>
        </w:rPr>
        <w:t xml:space="preserve">, large </w:t>
      </w:r>
      <w:r w:rsidR="00C30537" w:rsidRPr="00DF6EF3">
        <w:rPr>
          <w:rFonts w:ascii="Garamond" w:hAnsi="Garamond"/>
          <w:noProof/>
          <w:sz w:val="24"/>
        </w:rPr>
        <w:t>parts</w:t>
      </w:r>
      <w:r w:rsidR="00C30537" w:rsidRPr="00E5678F">
        <w:rPr>
          <w:rFonts w:ascii="Garamond" w:hAnsi="Garamond"/>
          <w:noProof/>
          <w:sz w:val="24"/>
        </w:rPr>
        <w:t xml:space="preserve"> of </w:t>
      </w:r>
      <w:r w:rsidR="00C30537" w:rsidRPr="00E5678F">
        <w:rPr>
          <w:rFonts w:ascii="Garamond" w:hAnsi="Garamond"/>
          <w:i/>
          <w:noProof/>
          <w:sz w:val="24"/>
        </w:rPr>
        <w:t xml:space="preserve">Venus, </w:t>
      </w:r>
      <w:r w:rsidR="00C30537" w:rsidRPr="00DF6EF3">
        <w:rPr>
          <w:rFonts w:ascii="Garamond" w:hAnsi="Garamond"/>
          <w:i/>
          <w:noProof/>
          <w:sz w:val="24"/>
        </w:rPr>
        <w:t>Gillboa</w:t>
      </w:r>
      <w:r w:rsidR="00C30537" w:rsidRPr="00E5678F">
        <w:rPr>
          <w:rFonts w:ascii="Garamond" w:hAnsi="Garamond"/>
          <w:i/>
          <w:noProof/>
          <w:sz w:val="24"/>
        </w:rPr>
        <w:t xml:space="preserve"> Hill</w:t>
      </w:r>
      <w:r w:rsidR="00C30537" w:rsidRPr="00E5678F">
        <w:rPr>
          <w:rFonts w:ascii="Garamond" w:hAnsi="Garamond"/>
          <w:noProof/>
          <w:sz w:val="24"/>
        </w:rPr>
        <w:t xml:space="preserve"> entrance and </w:t>
      </w:r>
      <w:r w:rsidR="00C30537" w:rsidRPr="00E5678F">
        <w:rPr>
          <w:rFonts w:ascii="Garamond" w:hAnsi="Garamond"/>
          <w:i/>
          <w:noProof/>
          <w:sz w:val="24"/>
        </w:rPr>
        <w:t>the Miriam C. Schmidt Botanical Garden</w:t>
      </w:r>
      <w:r w:rsidR="00C30537" w:rsidRPr="00E5678F">
        <w:rPr>
          <w:rFonts w:ascii="Garamond" w:hAnsi="Garamond"/>
          <w:noProof/>
          <w:sz w:val="24"/>
        </w:rPr>
        <w:t>.</w:t>
      </w:r>
      <w:r w:rsidR="00C30537" w:rsidRPr="0032691C">
        <w:rPr>
          <w:rFonts w:ascii="Garamond" w:hAnsi="Garamond"/>
          <w:sz w:val="24"/>
        </w:rPr>
        <w:t xml:space="preserve"> </w:t>
      </w:r>
    </w:p>
    <w:p w:rsidR="00A143C6" w:rsidRDefault="00A143C6" w:rsidP="007B10C6">
      <w:pPr>
        <w:jc w:val="both"/>
        <w:rPr>
          <w:rFonts w:ascii="Garamond" w:hAnsi="Garamond"/>
          <w:sz w:val="24"/>
        </w:rPr>
      </w:pPr>
    </w:p>
    <w:p w:rsidR="00A143C6" w:rsidRPr="0032691C" w:rsidRDefault="00A143C6" w:rsidP="007B10C6">
      <w:pPr>
        <w:jc w:val="both"/>
        <w:rPr>
          <w:rFonts w:ascii="Garamond" w:hAnsi="Garamond"/>
          <w:sz w:val="24"/>
        </w:rPr>
      </w:pPr>
    </w:p>
    <w:p w:rsidR="00C30537" w:rsidRPr="0032691C" w:rsidRDefault="00C30537" w:rsidP="00C30537">
      <w:pPr>
        <w:pStyle w:val="Kop2"/>
      </w:pPr>
      <w:bookmarkStart w:id="10" w:name="_Toc484425667"/>
      <w:r w:rsidRPr="0032691C">
        <w:t>3.2 Areas outside the national parks:</w:t>
      </w:r>
      <w:bookmarkEnd w:id="10"/>
    </w:p>
    <w:p w:rsidR="00C30537" w:rsidRPr="0032691C" w:rsidRDefault="00C30537" w:rsidP="00C30537"/>
    <w:p w:rsidR="00C30537" w:rsidRPr="0032691C" w:rsidRDefault="002076DC" w:rsidP="007B10C6">
      <w:pPr>
        <w:jc w:val="both"/>
        <w:rPr>
          <w:rFonts w:ascii="Garamond" w:hAnsi="Garamond"/>
          <w:sz w:val="24"/>
        </w:rPr>
      </w:pPr>
      <w:r w:rsidRPr="0032691C">
        <w:rPr>
          <w:rFonts w:ascii="Garamond" w:hAnsi="Garamond"/>
          <w:noProof/>
          <w:sz w:val="24"/>
          <w:lang w:val="nl-NL" w:eastAsia="nl-NL"/>
        </w:rPr>
        <w:drawing>
          <wp:anchor distT="0" distB="0" distL="114300" distR="114300" simplePos="0" relativeHeight="251684864" behindDoc="1" locked="0" layoutInCell="1" allowOverlap="1" wp14:anchorId="521CD099" wp14:editId="367B6954">
            <wp:simplePos x="0" y="0"/>
            <wp:positionH relativeFrom="column">
              <wp:posOffset>2649855</wp:posOffset>
            </wp:positionH>
            <wp:positionV relativeFrom="paragraph">
              <wp:posOffset>27305</wp:posOffset>
            </wp:positionV>
            <wp:extent cx="3277235" cy="3768090"/>
            <wp:effectExtent l="0" t="0" r="0" b="3810"/>
            <wp:wrapTight wrapText="bothSides">
              <wp:wrapPolygon edited="0">
                <wp:start x="0" y="0"/>
                <wp:lineTo x="0" y="21513"/>
                <wp:lineTo x="21470" y="21513"/>
                <wp:lineTo x="21470" y="0"/>
                <wp:lineTo x="0" y="0"/>
              </wp:wrapPolygon>
            </wp:wrapTight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A4A">
        <w:rPr>
          <w:rFonts w:ascii="Garamond" w:hAnsi="Garamond"/>
          <w:sz w:val="24"/>
        </w:rPr>
        <w:t xml:space="preserve">Figure </w:t>
      </w:r>
      <w:r w:rsidR="00997B0E">
        <w:rPr>
          <w:rFonts w:ascii="Garamond" w:hAnsi="Garamond"/>
          <w:sz w:val="24"/>
        </w:rPr>
        <w:t>9</w:t>
      </w:r>
      <w:r w:rsidR="002B63A2" w:rsidRPr="0032691C">
        <w:rPr>
          <w:rFonts w:ascii="Garamond" w:hAnsi="Garamond"/>
          <w:sz w:val="24"/>
        </w:rPr>
        <w:t xml:space="preserve"> represent the areas outside national parks regarding the presence </w:t>
      </w:r>
      <w:r w:rsidR="002B63A2" w:rsidRPr="00451A4A">
        <w:rPr>
          <w:rFonts w:ascii="Garamond" w:hAnsi="Garamond"/>
          <w:sz w:val="24"/>
        </w:rPr>
        <w:t>of</w:t>
      </w:r>
      <w:r w:rsidR="002B63A2" w:rsidRPr="0032691C">
        <w:rPr>
          <w:rFonts w:ascii="Garamond" w:hAnsi="Garamond"/>
          <w:i/>
          <w:sz w:val="24"/>
        </w:rPr>
        <w:t xml:space="preserve"> </w:t>
      </w:r>
      <w:proofErr w:type="spellStart"/>
      <w:r w:rsidR="002B63A2" w:rsidRPr="0032691C">
        <w:rPr>
          <w:rFonts w:ascii="Garamond" w:hAnsi="Garamond"/>
          <w:i/>
          <w:sz w:val="24"/>
        </w:rPr>
        <w:t>Leucaena</w:t>
      </w:r>
      <w:proofErr w:type="spellEnd"/>
      <w:r w:rsidR="002B63A2" w:rsidRPr="0032691C">
        <w:rPr>
          <w:rFonts w:ascii="Garamond" w:hAnsi="Garamond"/>
          <w:i/>
          <w:sz w:val="24"/>
        </w:rPr>
        <w:t xml:space="preserve"> </w:t>
      </w:r>
      <w:proofErr w:type="spellStart"/>
      <w:r w:rsidR="002B63A2" w:rsidRPr="0032691C">
        <w:rPr>
          <w:rFonts w:ascii="Garamond" w:hAnsi="Garamond"/>
          <w:i/>
          <w:sz w:val="24"/>
        </w:rPr>
        <w:t>leucocephala</w:t>
      </w:r>
      <w:proofErr w:type="spellEnd"/>
      <w:r w:rsidR="002B63A2" w:rsidRPr="0032691C">
        <w:rPr>
          <w:rFonts w:ascii="Garamond" w:hAnsi="Garamond"/>
          <w:i/>
          <w:sz w:val="24"/>
        </w:rPr>
        <w:t>.</w:t>
      </w:r>
      <w:r w:rsidR="002B63A2" w:rsidRPr="0032691C">
        <w:rPr>
          <w:rFonts w:ascii="Garamond" w:hAnsi="Garamond"/>
          <w:sz w:val="24"/>
        </w:rPr>
        <w:t xml:space="preserve"> This result is meant to give a general overview of the distribution of </w:t>
      </w:r>
      <w:proofErr w:type="spellStart"/>
      <w:r w:rsidR="002B63A2" w:rsidRPr="0032691C">
        <w:rPr>
          <w:rFonts w:ascii="Garamond" w:hAnsi="Garamond"/>
          <w:i/>
          <w:sz w:val="24"/>
        </w:rPr>
        <w:t>Leucaena</w:t>
      </w:r>
      <w:proofErr w:type="spellEnd"/>
      <w:r w:rsidR="002B63A2" w:rsidRPr="0032691C">
        <w:rPr>
          <w:rFonts w:ascii="Garamond" w:hAnsi="Garamond"/>
          <w:i/>
          <w:sz w:val="24"/>
        </w:rPr>
        <w:t xml:space="preserve"> </w:t>
      </w:r>
      <w:proofErr w:type="spellStart"/>
      <w:r w:rsidR="002B63A2" w:rsidRPr="0032691C">
        <w:rPr>
          <w:rFonts w:ascii="Garamond" w:hAnsi="Garamond"/>
          <w:i/>
          <w:sz w:val="24"/>
        </w:rPr>
        <w:t>leucocephala</w:t>
      </w:r>
      <w:proofErr w:type="spellEnd"/>
      <w:r w:rsidR="002B63A2" w:rsidRPr="0032691C">
        <w:rPr>
          <w:rFonts w:ascii="Garamond" w:hAnsi="Garamond"/>
          <w:i/>
          <w:sz w:val="24"/>
        </w:rPr>
        <w:t xml:space="preserve"> </w:t>
      </w:r>
      <w:r w:rsidR="002B63A2" w:rsidRPr="0032691C">
        <w:rPr>
          <w:rFonts w:ascii="Garamond" w:hAnsi="Garamond"/>
          <w:sz w:val="24"/>
        </w:rPr>
        <w:t xml:space="preserve">across the island. The colours in figure 7 </w:t>
      </w:r>
      <w:r w:rsidR="002B63A2" w:rsidRPr="00DF6EF3">
        <w:rPr>
          <w:rFonts w:ascii="Garamond" w:hAnsi="Garamond"/>
          <w:noProof/>
          <w:sz w:val="24"/>
        </w:rPr>
        <w:t>are linked</w:t>
      </w:r>
      <w:r w:rsidR="002B63A2" w:rsidRPr="0032691C">
        <w:rPr>
          <w:rFonts w:ascii="Garamond" w:hAnsi="Garamond"/>
          <w:sz w:val="24"/>
        </w:rPr>
        <w:t xml:space="preserve"> to the classification of </w:t>
      </w:r>
      <w:r w:rsidR="00C17A28">
        <w:rPr>
          <w:rFonts w:ascii="Garamond" w:hAnsi="Garamond"/>
          <w:noProof/>
          <w:sz w:val="24"/>
        </w:rPr>
        <w:t>T</w:t>
      </w:r>
      <w:r w:rsidR="002B63A2" w:rsidRPr="00C17A28">
        <w:rPr>
          <w:rFonts w:ascii="Garamond" w:hAnsi="Garamond"/>
          <w:noProof/>
          <w:sz w:val="24"/>
        </w:rPr>
        <w:t>able</w:t>
      </w:r>
      <w:r w:rsidR="002B63A2" w:rsidRPr="0032691C">
        <w:rPr>
          <w:rFonts w:ascii="Garamond" w:hAnsi="Garamond"/>
          <w:sz w:val="24"/>
        </w:rPr>
        <w:t xml:space="preserve"> 3.</w:t>
      </w:r>
    </w:p>
    <w:p w:rsidR="002B63A2" w:rsidRPr="0032691C" w:rsidRDefault="002B63A2" w:rsidP="007B10C6">
      <w:pPr>
        <w:pStyle w:val="Lijstalinea"/>
        <w:numPr>
          <w:ilvl w:val="0"/>
          <w:numId w:val="2"/>
        </w:numPr>
        <w:jc w:val="both"/>
        <w:rPr>
          <w:rFonts w:ascii="Garamond" w:hAnsi="Garamond"/>
          <w:sz w:val="24"/>
        </w:rPr>
      </w:pPr>
      <w:r w:rsidRPr="00DF6EF3">
        <w:rPr>
          <w:rFonts w:ascii="Garamond" w:hAnsi="Garamond"/>
          <w:noProof/>
          <w:sz w:val="24"/>
        </w:rPr>
        <w:t>Red</w:t>
      </w:r>
      <w:r w:rsidRPr="0032691C">
        <w:rPr>
          <w:rFonts w:ascii="Garamond" w:hAnsi="Garamond"/>
          <w:sz w:val="24"/>
        </w:rPr>
        <w:t xml:space="preserve">: </w:t>
      </w:r>
      <w:r w:rsidR="002076DC" w:rsidRPr="0032691C">
        <w:rPr>
          <w:rFonts w:ascii="Garamond" w:hAnsi="Garamond"/>
          <w:sz w:val="24"/>
        </w:rPr>
        <w:t>MSC</w:t>
      </w:r>
    </w:p>
    <w:p w:rsidR="002B63A2" w:rsidRPr="0032691C" w:rsidRDefault="002B63A2" w:rsidP="007B10C6">
      <w:pPr>
        <w:pStyle w:val="Lijstalinea"/>
        <w:numPr>
          <w:ilvl w:val="0"/>
          <w:numId w:val="2"/>
        </w:numPr>
        <w:jc w:val="both"/>
        <w:rPr>
          <w:rFonts w:ascii="Garamond" w:hAnsi="Garamond"/>
          <w:sz w:val="24"/>
        </w:rPr>
      </w:pPr>
      <w:r w:rsidRPr="0032691C">
        <w:rPr>
          <w:rFonts w:ascii="Garamond" w:hAnsi="Garamond"/>
          <w:sz w:val="24"/>
        </w:rPr>
        <w:t>Orange: MS</w:t>
      </w:r>
      <w:r w:rsidR="002076DC" w:rsidRPr="0032691C">
        <w:rPr>
          <w:rFonts w:ascii="Garamond" w:hAnsi="Garamond"/>
          <w:sz w:val="24"/>
        </w:rPr>
        <w:t xml:space="preserve"> or MC</w:t>
      </w:r>
    </w:p>
    <w:p w:rsidR="002B63A2" w:rsidRPr="0032691C" w:rsidRDefault="002B63A2" w:rsidP="007B10C6">
      <w:pPr>
        <w:pStyle w:val="Lijstalinea"/>
        <w:numPr>
          <w:ilvl w:val="0"/>
          <w:numId w:val="2"/>
        </w:numPr>
        <w:jc w:val="both"/>
        <w:rPr>
          <w:rFonts w:ascii="Garamond" w:hAnsi="Garamond"/>
          <w:sz w:val="24"/>
        </w:rPr>
      </w:pPr>
      <w:r w:rsidRPr="0032691C">
        <w:rPr>
          <w:rFonts w:ascii="Garamond" w:hAnsi="Garamond"/>
          <w:sz w:val="24"/>
        </w:rPr>
        <w:t>Green: FS or FC</w:t>
      </w:r>
    </w:p>
    <w:p w:rsidR="002B63A2" w:rsidRPr="0032691C" w:rsidRDefault="002B63A2" w:rsidP="007B10C6">
      <w:pPr>
        <w:pStyle w:val="Lijstalinea"/>
        <w:numPr>
          <w:ilvl w:val="0"/>
          <w:numId w:val="2"/>
        </w:numPr>
        <w:jc w:val="both"/>
        <w:rPr>
          <w:rFonts w:ascii="Garamond" w:hAnsi="Garamond"/>
          <w:sz w:val="24"/>
        </w:rPr>
      </w:pPr>
      <w:r w:rsidRPr="0032691C">
        <w:rPr>
          <w:rFonts w:ascii="Garamond" w:hAnsi="Garamond"/>
          <w:sz w:val="24"/>
        </w:rPr>
        <w:t>Blue: NP</w:t>
      </w:r>
    </w:p>
    <w:p w:rsidR="002076DC" w:rsidRPr="0032691C" w:rsidRDefault="00852892" w:rsidP="007B10C6">
      <w:pPr>
        <w:jc w:val="both"/>
        <w:rPr>
          <w:rFonts w:ascii="Garamond" w:hAnsi="Garamond"/>
          <w:sz w:val="24"/>
        </w:rPr>
      </w:pPr>
      <w:r w:rsidRPr="0032691C">
        <w:rPr>
          <w:rFonts w:ascii="Garamond" w:hAnsi="Garamond"/>
          <w:sz w:val="24"/>
        </w:rPr>
        <w:t xml:space="preserve">Several areas could not be visually observed because they were not accessible or located on </w:t>
      </w:r>
      <w:proofErr w:type="spellStart"/>
      <w:r w:rsidRPr="0032691C">
        <w:rPr>
          <w:rFonts w:ascii="Garamond" w:hAnsi="Garamond"/>
          <w:sz w:val="24"/>
        </w:rPr>
        <w:t>NuStart</w:t>
      </w:r>
      <w:proofErr w:type="spellEnd"/>
      <w:r w:rsidRPr="0032691C">
        <w:rPr>
          <w:rFonts w:ascii="Garamond" w:hAnsi="Garamond"/>
          <w:sz w:val="24"/>
        </w:rPr>
        <w:t xml:space="preserve"> property, these areas were: Mary’s Glory and </w:t>
      </w:r>
      <w:r w:rsidRPr="00C17A28">
        <w:rPr>
          <w:rFonts w:ascii="Garamond" w:hAnsi="Garamond"/>
          <w:noProof/>
          <w:sz w:val="24"/>
        </w:rPr>
        <w:t>Tu</w:t>
      </w:r>
      <w:r w:rsidR="00C17A28">
        <w:rPr>
          <w:rFonts w:ascii="Garamond" w:hAnsi="Garamond"/>
          <w:noProof/>
          <w:sz w:val="24"/>
        </w:rPr>
        <w:t>m</w:t>
      </w:r>
      <w:r w:rsidRPr="00C17A28">
        <w:rPr>
          <w:rFonts w:ascii="Garamond" w:hAnsi="Garamond"/>
          <w:noProof/>
          <w:sz w:val="24"/>
        </w:rPr>
        <w:t>ble</w:t>
      </w:r>
      <w:r w:rsidRPr="0032691C">
        <w:rPr>
          <w:rFonts w:ascii="Garamond" w:hAnsi="Garamond"/>
          <w:sz w:val="24"/>
        </w:rPr>
        <w:t xml:space="preserve"> Down Dick.</w:t>
      </w:r>
    </w:p>
    <w:p w:rsidR="00852892" w:rsidRDefault="00852892" w:rsidP="007B10C6">
      <w:pPr>
        <w:jc w:val="both"/>
        <w:rPr>
          <w:rFonts w:ascii="Garamond" w:hAnsi="Garamond"/>
          <w:sz w:val="24"/>
        </w:rPr>
      </w:pPr>
      <w:r w:rsidRPr="0032691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849D00" wp14:editId="7587C889">
                <wp:simplePos x="0" y="0"/>
                <wp:positionH relativeFrom="column">
                  <wp:posOffset>2640330</wp:posOffset>
                </wp:positionH>
                <wp:positionV relativeFrom="paragraph">
                  <wp:posOffset>290830</wp:posOffset>
                </wp:positionV>
                <wp:extent cx="3537585" cy="382270"/>
                <wp:effectExtent l="0" t="0" r="5715" b="0"/>
                <wp:wrapTight wrapText="bothSides">
                  <wp:wrapPolygon edited="0">
                    <wp:start x="0" y="0"/>
                    <wp:lineTo x="0" y="20452"/>
                    <wp:lineTo x="21519" y="20452"/>
                    <wp:lineTo x="21519" y="0"/>
                    <wp:lineTo x="0" y="0"/>
                  </wp:wrapPolygon>
                </wp:wrapTight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585" cy="3822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54FA" w:rsidRPr="00DF5EB8" w:rsidRDefault="00997B0E" w:rsidP="00852892">
                            <w:pPr>
                              <w:pStyle w:val="Bijschrift"/>
                              <w:rPr>
                                <w:rFonts w:ascii="Garamond" w:hAnsi="Garamond"/>
                                <w:noProof/>
                                <w:sz w:val="24"/>
                              </w:rPr>
                            </w:pPr>
                            <w:r>
                              <w:t>Figure 9</w:t>
                            </w:r>
                            <w:r w:rsidR="00DC54FA">
                              <w:t xml:space="preserve">: Map of </w:t>
                            </w:r>
                            <w:proofErr w:type="spellStart"/>
                            <w:r w:rsidR="00DC54FA">
                              <w:t>St.Eustatius</w:t>
                            </w:r>
                            <w:proofErr w:type="spellEnd"/>
                            <w:r w:rsidR="00DC54FA">
                              <w:t xml:space="preserve"> showing the classification regarding visual observation of </w:t>
                            </w:r>
                            <w:proofErr w:type="spellStart"/>
                            <w:r w:rsidR="00DC54FA" w:rsidRPr="00997B0E">
                              <w:rPr>
                                <w:i/>
                              </w:rPr>
                              <w:t>Leucaena</w:t>
                            </w:r>
                            <w:proofErr w:type="spellEnd"/>
                            <w:r w:rsidR="00DC54FA" w:rsidRPr="00997B0E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="00DC54FA" w:rsidRPr="00997B0E">
                              <w:t>leucocephala</w:t>
                            </w:r>
                            <w:proofErr w:type="spellEnd"/>
                            <w:r w:rsidR="00DC54FA">
                              <w:t xml:space="preserve"> densities  (Own Map, use of </w:t>
                            </w:r>
                            <w:proofErr w:type="spellStart"/>
                            <w:r w:rsidR="00DC54FA">
                              <w:t>ARCgis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7" o:spid="_x0000_s1053" type="#_x0000_t202" style="position:absolute;left:0;text-align:left;margin-left:207.9pt;margin-top:22.9pt;width:278.55pt;height:30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tmOwIAAHgEAAAOAAAAZHJzL2Uyb0RvYy54bWysVEuP2jAQvlfqf7B8L+EhCooIK8qKqhLa&#10;XQlWezaOTax1PK5tSOiv79ghbLvtqerFGc+M5/F9M1nctbUmZ+G8AlPQ0WBIiTAcSmWOBX3ebz7N&#10;KfGBmZJpMKKgF+Hp3fLjh0VjczGGCnQpHMEgxueNLWgVgs2zzPNK1MwPwAqDRgmuZgGv7piVjjUY&#10;vdbZeDj8nDXgSuuAC+9Re98Z6TLFl1Lw8CilF4HogmJtIZ0unYd4ZssFy4+O2UrxaxnsH6qomTKY&#10;9BbqngVGTk79EapW3IEHGQYc6gykVFykHrCb0fBdN7uKWZF6QXC8vcHk/19Y/nB+ckSVyN2MEsNq&#10;5GgvXn04s1eCKsSnsT5Ht51Fx9B+gRZ9e71HZWy7la6OX2yIoB2RvtzQFW0gHJWT6WQ2nU8p4Wib&#10;zMfjWYI/e3ttnQ9fBdQkCgV1yF4ClZ23PmAl6Nq7xGQetCo3Sut4iYa1duTMkOmmUkHEGvHFb17a&#10;RF8D8VVn7jQijco1S2y4ayxKoT20HUDjvusDlBcEw0E3Tt7yjcL0W+bDE3M4P9g/7kR4xENqaAoK&#10;V4mSCtyPv+mjP9KKVkoanMeC+u8n5gQl+ptBwuPw9oLrhUMvmFO9Bmx8hNtmeRLxgQu6F6WD+gVX&#10;ZRWzoIkZjrkKGnpxHbqtwFXjYrVKTjiiloWt2VkeQ/cw79sX5uyVpID0PkA/qSx/x1Xn24G+OgWQ&#10;KhEZge1QRI7iBcc7sXVdxbg/v96T19sPY/kTAAD//wMAUEsDBBQABgAIAAAAIQCrJVJE3gAAAAoB&#10;AAAPAAAAZHJzL2Rvd25yZXYueG1sTI/BTsMwDIbvSLxDZCQuiCWroLDSdIINbuOwMe3sNaGtaJyq&#10;Sdfu7fFOcLItf/r9OV9OrhUn24fGk4b5TIGwVHrTUKVh//Vx/wwiRCSDrSer4WwDLIvrqxwz40fa&#10;2tMuVoJDKGSooY6xy6QMZW0dhpnvLPHu2/cOI499JU2PI4e7ViZKpdJhQ3yhxs6ualv+7AanIV33&#10;w7il1d16/77Bz65KDm/ng9a3N9PrC4hop/gHw0Wf1aFgp6MfyATRaniYP7J65OZSGVg8JQsQRyZV&#10;qkAWufz/QvELAAD//wMAUEsBAi0AFAAGAAgAAAAhALaDOJL+AAAA4QEAABMAAAAAAAAAAAAAAAAA&#10;AAAAAFtDb250ZW50X1R5cGVzXS54bWxQSwECLQAUAAYACAAAACEAOP0h/9YAAACUAQAACwAAAAAA&#10;AAAAAAAAAAAvAQAAX3JlbHMvLnJlbHNQSwECLQAUAAYACAAAACEA6Ap7ZjsCAAB4BAAADgAAAAAA&#10;AAAAAAAAAAAuAgAAZHJzL2Uyb0RvYy54bWxQSwECLQAUAAYACAAAACEAqyVSRN4AAAAKAQAADwAA&#10;AAAAAAAAAAAAAACVBAAAZHJzL2Rvd25yZXYueG1sUEsFBgAAAAAEAAQA8wAAAKAFAAAAAA==&#10;" stroked="f">
                <v:textbox inset="0,0,0,0">
                  <w:txbxContent>
                    <w:p w:rsidR="00DC54FA" w:rsidRPr="00DF5EB8" w:rsidRDefault="00997B0E" w:rsidP="00852892">
                      <w:pPr>
                        <w:pStyle w:val="Bijschrift"/>
                        <w:rPr>
                          <w:rFonts w:ascii="Garamond" w:hAnsi="Garamond"/>
                          <w:noProof/>
                          <w:sz w:val="24"/>
                        </w:rPr>
                      </w:pPr>
                      <w:r>
                        <w:t>Figure 9</w:t>
                      </w:r>
                      <w:r w:rsidR="00DC54FA">
                        <w:t xml:space="preserve">: Map of </w:t>
                      </w:r>
                      <w:proofErr w:type="spellStart"/>
                      <w:r w:rsidR="00DC54FA">
                        <w:t>St.Eustatius</w:t>
                      </w:r>
                      <w:proofErr w:type="spellEnd"/>
                      <w:r w:rsidR="00DC54FA">
                        <w:t xml:space="preserve"> showing the classification regarding visual observation of </w:t>
                      </w:r>
                      <w:proofErr w:type="spellStart"/>
                      <w:r w:rsidR="00DC54FA" w:rsidRPr="00997B0E">
                        <w:rPr>
                          <w:i/>
                        </w:rPr>
                        <w:t>Leucaena</w:t>
                      </w:r>
                      <w:proofErr w:type="spellEnd"/>
                      <w:r w:rsidR="00DC54FA" w:rsidRPr="00997B0E">
                        <w:rPr>
                          <w:i/>
                        </w:rPr>
                        <w:t xml:space="preserve"> </w:t>
                      </w:r>
                      <w:proofErr w:type="spellStart"/>
                      <w:r w:rsidR="00DC54FA" w:rsidRPr="00997B0E">
                        <w:t>leucocephala</w:t>
                      </w:r>
                      <w:proofErr w:type="spellEnd"/>
                      <w:r w:rsidR="00DC54FA">
                        <w:t xml:space="preserve"> densities  (Own Map, use of </w:t>
                      </w:r>
                      <w:proofErr w:type="spellStart"/>
                      <w:r w:rsidR="00DC54FA">
                        <w:t>ARCgis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Pr="0032691C">
        <w:rPr>
          <w:rFonts w:ascii="Garamond" w:hAnsi="Garamond"/>
          <w:sz w:val="24"/>
        </w:rPr>
        <w:t xml:space="preserve">The following results can </w:t>
      </w:r>
      <w:r w:rsidRPr="00DF6EF3">
        <w:rPr>
          <w:rFonts w:ascii="Garamond" w:hAnsi="Garamond"/>
          <w:noProof/>
          <w:sz w:val="24"/>
        </w:rPr>
        <w:t>be derived</w:t>
      </w:r>
      <w:r w:rsidR="00451A4A">
        <w:rPr>
          <w:rFonts w:ascii="Garamond" w:hAnsi="Garamond"/>
          <w:sz w:val="24"/>
        </w:rPr>
        <w:t xml:space="preserve"> from figure 8</w:t>
      </w:r>
      <w:r w:rsidRPr="0032691C">
        <w:rPr>
          <w:rFonts w:ascii="Garamond" w:hAnsi="Garamond"/>
          <w:sz w:val="24"/>
        </w:rPr>
        <w:t xml:space="preserve">. </w:t>
      </w:r>
      <w:r w:rsidR="00451A4A">
        <w:rPr>
          <w:rFonts w:ascii="Garamond" w:hAnsi="Garamond"/>
          <w:sz w:val="24"/>
        </w:rPr>
        <w:t>Note: t</w:t>
      </w:r>
      <w:r w:rsidRPr="0032691C">
        <w:rPr>
          <w:rFonts w:ascii="Garamond" w:hAnsi="Garamond"/>
          <w:sz w:val="24"/>
        </w:rPr>
        <w:t xml:space="preserve">he central </w:t>
      </w:r>
      <w:r w:rsidRPr="00C17A28">
        <w:rPr>
          <w:rFonts w:ascii="Garamond" w:hAnsi="Garamond"/>
          <w:noProof/>
          <w:sz w:val="24"/>
        </w:rPr>
        <w:t>town and</w:t>
      </w:r>
      <w:r w:rsidRPr="0032691C">
        <w:rPr>
          <w:rFonts w:ascii="Garamond" w:hAnsi="Garamond"/>
          <w:sz w:val="24"/>
        </w:rPr>
        <w:t xml:space="preserve"> the national parks </w:t>
      </w:r>
      <w:r w:rsidRPr="00DF6EF3">
        <w:rPr>
          <w:rFonts w:ascii="Garamond" w:hAnsi="Garamond"/>
          <w:noProof/>
          <w:sz w:val="24"/>
        </w:rPr>
        <w:t>are not included</w:t>
      </w:r>
      <w:r w:rsidRPr="0032691C">
        <w:rPr>
          <w:rFonts w:ascii="Garamond" w:hAnsi="Garamond"/>
          <w:sz w:val="24"/>
        </w:rPr>
        <w:t xml:space="preserve"> in the </w:t>
      </w:r>
      <w:r w:rsidRPr="00DF6EF3">
        <w:rPr>
          <w:rFonts w:ascii="Garamond" w:hAnsi="Garamond"/>
          <w:noProof/>
          <w:sz w:val="24"/>
        </w:rPr>
        <w:t>figure</w:t>
      </w:r>
      <w:r w:rsidRPr="0032691C">
        <w:rPr>
          <w:rFonts w:ascii="Garamond" w:hAnsi="Garamond"/>
          <w:sz w:val="24"/>
        </w:rPr>
        <w:t>.</w:t>
      </w:r>
    </w:p>
    <w:p w:rsidR="00451A4A" w:rsidRPr="0032691C" w:rsidRDefault="00451A4A" w:rsidP="007B10C6">
      <w:pPr>
        <w:jc w:val="both"/>
        <w:rPr>
          <w:rFonts w:ascii="Garamond" w:hAnsi="Garamond"/>
          <w:sz w:val="24"/>
        </w:rPr>
      </w:pPr>
    </w:p>
    <w:p w:rsidR="00852892" w:rsidRPr="0032691C" w:rsidRDefault="00852892" w:rsidP="007B10C6">
      <w:pPr>
        <w:pStyle w:val="Lijstalinea"/>
        <w:numPr>
          <w:ilvl w:val="0"/>
          <w:numId w:val="2"/>
        </w:numPr>
        <w:jc w:val="both"/>
        <w:rPr>
          <w:rFonts w:ascii="Garamond" w:hAnsi="Garamond"/>
          <w:sz w:val="24"/>
        </w:rPr>
      </w:pPr>
      <w:r w:rsidRPr="0032691C">
        <w:rPr>
          <w:rFonts w:ascii="Garamond" w:hAnsi="Garamond"/>
          <w:sz w:val="24"/>
        </w:rPr>
        <w:t xml:space="preserve">Result 1: The trees species is present across almost the entire island. </w:t>
      </w:r>
    </w:p>
    <w:p w:rsidR="00852892" w:rsidRPr="0032691C" w:rsidRDefault="00852892" w:rsidP="007B10C6">
      <w:pPr>
        <w:pStyle w:val="Lijstalinea"/>
        <w:numPr>
          <w:ilvl w:val="0"/>
          <w:numId w:val="2"/>
        </w:numPr>
        <w:jc w:val="both"/>
        <w:rPr>
          <w:rFonts w:ascii="Garamond" w:hAnsi="Garamond"/>
          <w:sz w:val="24"/>
        </w:rPr>
      </w:pPr>
      <w:r w:rsidRPr="0032691C">
        <w:rPr>
          <w:rFonts w:ascii="Garamond" w:hAnsi="Garamond"/>
          <w:sz w:val="24"/>
        </w:rPr>
        <w:t>Result 2: The highest densities (MS, MC or MSC) appear</w:t>
      </w:r>
      <w:r w:rsidRPr="0032691C">
        <w:rPr>
          <w:rFonts w:ascii="Garamond" w:eastAsia="Times New Roman" w:hAnsi="Garamond" w:cs="mes New Roman"/>
          <w:i/>
          <w:iCs/>
          <w:sz w:val="24"/>
          <w:szCs w:val="24"/>
        </w:rPr>
        <w:t xml:space="preserve"> </w:t>
      </w:r>
      <w:r w:rsidRPr="0032691C">
        <w:rPr>
          <w:rFonts w:ascii="Garamond" w:eastAsia="Times New Roman" w:hAnsi="Garamond" w:cs="mes New Roman"/>
          <w:iCs/>
          <w:sz w:val="24"/>
          <w:szCs w:val="24"/>
        </w:rPr>
        <w:t xml:space="preserve">north east of the Quill including the areas; </w:t>
      </w:r>
      <w:r w:rsidRPr="00CC6764">
        <w:rPr>
          <w:rFonts w:ascii="Garamond" w:eastAsia="Times New Roman" w:hAnsi="Garamond" w:cs="mes New Roman"/>
          <w:i/>
          <w:iCs/>
          <w:noProof/>
          <w:sz w:val="24"/>
          <w:szCs w:val="24"/>
        </w:rPr>
        <w:t>Guyeau</w:t>
      </w:r>
      <w:r w:rsidRPr="0032691C">
        <w:rPr>
          <w:rFonts w:ascii="Garamond" w:eastAsia="Times New Roman" w:hAnsi="Garamond" w:cs="mes New Roman"/>
          <w:i/>
          <w:iCs/>
          <w:sz w:val="24"/>
          <w:szCs w:val="24"/>
        </w:rPr>
        <w:t>, Halfway Path, Lower Place, Peru, Rhoda’</w:t>
      </w:r>
      <w:r w:rsidRPr="0032691C">
        <w:rPr>
          <w:rFonts w:ascii="Garamond" w:eastAsia="Times New Roman" w:hAnsi="Garamond" w:cs="mes New Roman"/>
          <w:iCs/>
          <w:sz w:val="24"/>
          <w:szCs w:val="24"/>
        </w:rPr>
        <w:t xml:space="preserve">s and </w:t>
      </w:r>
      <w:r w:rsidRPr="0032691C">
        <w:rPr>
          <w:rFonts w:ascii="Garamond" w:eastAsia="Times New Roman" w:hAnsi="Garamond" w:cs="mes New Roman"/>
          <w:i/>
          <w:iCs/>
          <w:sz w:val="24"/>
          <w:szCs w:val="24"/>
        </w:rPr>
        <w:t>Rocky Town.</w:t>
      </w:r>
    </w:p>
    <w:p w:rsidR="00852892" w:rsidRPr="0032691C" w:rsidRDefault="00852892" w:rsidP="007B10C6">
      <w:pPr>
        <w:pStyle w:val="Lijstalinea"/>
        <w:numPr>
          <w:ilvl w:val="0"/>
          <w:numId w:val="2"/>
        </w:numPr>
        <w:jc w:val="both"/>
        <w:rPr>
          <w:rFonts w:ascii="Garamond" w:hAnsi="Garamond"/>
          <w:sz w:val="24"/>
        </w:rPr>
      </w:pPr>
      <w:r w:rsidRPr="0032691C">
        <w:rPr>
          <w:rFonts w:ascii="Garamond" w:eastAsia="Times New Roman" w:hAnsi="Garamond" w:cs="mes New Roman"/>
          <w:iCs/>
          <w:sz w:val="24"/>
          <w:szCs w:val="24"/>
        </w:rPr>
        <w:t xml:space="preserve">Result 3: The densities decrease towards the south-west in the direction of the town and </w:t>
      </w:r>
      <w:r w:rsidRPr="0032691C">
        <w:rPr>
          <w:rFonts w:ascii="Garamond" w:eastAsia="Times New Roman" w:hAnsi="Garamond" w:cs="mes New Roman"/>
          <w:i/>
          <w:iCs/>
          <w:sz w:val="24"/>
          <w:szCs w:val="24"/>
        </w:rPr>
        <w:t>White Wall.</w:t>
      </w:r>
    </w:p>
    <w:p w:rsidR="00852892" w:rsidRPr="0032691C" w:rsidRDefault="00852892" w:rsidP="007B10C6">
      <w:pPr>
        <w:pStyle w:val="Lijstalinea"/>
        <w:numPr>
          <w:ilvl w:val="0"/>
          <w:numId w:val="2"/>
        </w:numPr>
        <w:jc w:val="both"/>
        <w:rPr>
          <w:rFonts w:ascii="Garamond" w:hAnsi="Garamond"/>
          <w:sz w:val="24"/>
        </w:rPr>
      </w:pPr>
      <w:r w:rsidRPr="0032691C">
        <w:rPr>
          <w:rFonts w:ascii="Garamond" w:eastAsia="Times New Roman" w:hAnsi="Garamond" w:cs="mes New Roman"/>
          <w:iCs/>
          <w:sz w:val="24"/>
          <w:szCs w:val="24"/>
        </w:rPr>
        <w:t>Result 4: Medium densities</w:t>
      </w:r>
      <w:r w:rsidR="007B10C6" w:rsidRPr="0032691C">
        <w:rPr>
          <w:rFonts w:ascii="Garamond" w:eastAsia="Times New Roman" w:hAnsi="Garamond" w:cs="mes New Roman"/>
          <w:iCs/>
          <w:sz w:val="24"/>
          <w:szCs w:val="24"/>
        </w:rPr>
        <w:t xml:space="preserve"> of </w:t>
      </w:r>
      <w:proofErr w:type="spellStart"/>
      <w:r w:rsidR="007B10C6" w:rsidRPr="0032691C">
        <w:rPr>
          <w:rFonts w:ascii="Garamond" w:eastAsia="Times New Roman" w:hAnsi="Garamond" w:cs="mes New Roman"/>
          <w:i/>
          <w:iCs/>
          <w:sz w:val="24"/>
          <w:szCs w:val="24"/>
        </w:rPr>
        <w:t>Leucaena</w:t>
      </w:r>
      <w:proofErr w:type="spellEnd"/>
      <w:r w:rsidR="007B10C6" w:rsidRPr="0032691C">
        <w:rPr>
          <w:rFonts w:ascii="Garamond" w:eastAsia="Times New Roman" w:hAnsi="Garamond" w:cs="mes New Roman"/>
          <w:i/>
          <w:iCs/>
          <w:sz w:val="24"/>
          <w:szCs w:val="24"/>
        </w:rPr>
        <w:t xml:space="preserve"> </w:t>
      </w:r>
      <w:proofErr w:type="spellStart"/>
      <w:r w:rsidR="007B10C6" w:rsidRPr="0032691C">
        <w:rPr>
          <w:rFonts w:ascii="Garamond" w:eastAsia="Times New Roman" w:hAnsi="Garamond" w:cs="mes New Roman"/>
          <w:i/>
          <w:iCs/>
          <w:sz w:val="24"/>
          <w:szCs w:val="24"/>
        </w:rPr>
        <w:t>leucocephala</w:t>
      </w:r>
      <w:proofErr w:type="spellEnd"/>
      <w:r w:rsidRPr="0032691C">
        <w:rPr>
          <w:rFonts w:ascii="Garamond" w:eastAsia="Times New Roman" w:hAnsi="Garamond" w:cs="mes New Roman"/>
          <w:iCs/>
          <w:sz w:val="24"/>
          <w:szCs w:val="24"/>
        </w:rPr>
        <w:t xml:space="preserve"> </w:t>
      </w:r>
      <w:r w:rsidR="007B10C6" w:rsidRPr="00CC6764">
        <w:rPr>
          <w:rFonts w:ascii="Garamond" w:eastAsia="Times New Roman" w:hAnsi="Garamond" w:cs="mes New Roman"/>
          <w:iCs/>
          <w:noProof/>
          <w:sz w:val="24"/>
          <w:szCs w:val="24"/>
        </w:rPr>
        <w:t>are located</w:t>
      </w:r>
      <w:r w:rsidR="007B10C6" w:rsidRPr="0032691C">
        <w:rPr>
          <w:rFonts w:ascii="Garamond" w:eastAsia="Times New Roman" w:hAnsi="Garamond" w:cs="mes New Roman"/>
          <w:iCs/>
          <w:sz w:val="24"/>
          <w:szCs w:val="24"/>
        </w:rPr>
        <w:t xml:space="preserve"> east of the Quill.</w:t>
      </w:r>
    </w:p>
    <w:p w:rsidR="007B10C6" w:rsidRPr="0032691C" w:rsidRDefault="007B10C6" w:rsidP="007B10C6">
      <w:pPr>
        <w:pStyle w:val="Lijstalinea"/>
        <w:numPr>
          <w:ilvl w:val="0"/>
          <w:numId w:val="2"/>
        </w:numPr>
        <w:jc w:val="both"/>
        <w:rPr>
          <w:rFonts w:ascii="Garamond" w:hAnsi="Garamond"/>
          <w:sz w:val="24"/>
        </w:rPr>
      </w:pPr>
      <w:r w:rsidRPr="0032691C">
        <w:rPr>
          <w:rFonts w:ascii="Garamond" w:eastAsia="Times New Roman" w:hAnsi="Garamond" w:cs="mes New Roman"/>
          <w:iCs/>
          <w:sz w:val="24"/>
          <w:szCs w:val="24"/>
        </w:rPr>
        <w:t xml:space="preserve">Result 5: The area between </w:t>
      </w:r>
      <w:proofErr w:type="spellStart"/>
      <w:r w:rsidRPr="0032691C">
        <w:rPr>
          <w:rFonts w:ascii="Garamond" w:eastAsia="Times New Roman" w:hAnsi="Garamond" w:cs="mes New Roman"/>
          <w:i/>
          <w:iCs/>
          <w:sz w:val="24"/>
          <w:szCs w:val="24"/>
        </w:rPr>
        <w:t>Zeelandia</w:t>
      </w:r>
      <w:proofErr w:type="spellEnd"/>
      <w:r w:rsidRPr="0032691C">
        <w:rPr>
          <w:rFonts w:ascii="Garamond" w:eastAsia="Times New Roman" w:hAnsi="Garamond" w:cs="mes New Roman"/>
          <w:iCs/>
          <w:sz w:val="24"/>
          <w:szCs w:val="24"/>
        </w:rPr>
        <w:t xml:space="preserve"> beach, the </w:t>
      </w:r>
      <w:r w:rsidRPr="00C17A28">
        <w:rPr>
          <w:rFonts w:ascii="Garamond" w:eastAsia="Times New Roman" w:hAnsi="Garamond" w:cs="mes New Roman"/>
          <w:iCs/>
          <w:noProof/>
          <w:sz w:val="24"/>
          <w:szCs w:val="24"/>
        </w:rPr>
        <w:t>town</w:t>
      </w:r>
      <w:r w:rsidRPr="0032691C">
        <w:rPr>
          <w:rFonts w:ascii="Garamond" w:eastAsia="Times New Roman" w:hAnsi="Garamond" w:cs="mes New Roman"/>
          <w:iCs/>
          <w:sz w:val="24"/>
          <w:szCs w:val="24"/>
        </w:rPr>
        <w:t xml:space="preserve"> and </w:t>
      </w:r>
      <w:proofErr w:type="spellStart"/>
      <w:r w:rsidRPr="0032691C">
        <w:rPr>
          <w:rFonts w:ascii="Garamond" w:eastAsia="Times New Roman" w:hAnsi="Garamond" w:cs="mes New Roman"/>
          <w:iCs/>
          <w:sz w:val="24"/>
          <w:szCs w:val="24"/>
        </w:rPr>
        <w:t>Boven</w:t>
      </w:r>
      <w:proofErr w:type="spellEnd"/>
      <w:r w:rsidRPr="0032691C">
        <w:rPr>
          <w:rFonts w:ascii="Garamond" w:eastAsia="Times New Roman" w:hAnsi="Garamond" w:cs="mes New Roman"/>
          <w:iCs/>
          <w:sz w:val="24"/>
          <w:szCs w:val="24"/>
        </w:rPr>
        <w:t xml:space="preserve"> National Parks contain relatively low </w:t>
      </w:r>
      <w:r w:rsidRPr="00CC6764">
        <w:rPr>
          <w:rFonts w:ascii="Garamond" w:eastAsia="Times New Roman" w:hAnsi="Garamond" w:cs="mes New Roman"/>
          <w:iCs/>
          <w:noProof/>
          <w:sz w:val="24"/>
          <w:szCs w:val="24"/>
        </w:rPr>
        <w:t>densities</w:t>
      </w:r>
      <w:r w:rsidRPr="0032691C">
        <w:rPr>
          <w:rFonts w:ascii="Garamond" w:eastAsia="Times New Roman" w:hAnsi="Garamond" w:cs="mes New Roman"/>
          <w:iCs/>
          <w:sz w:val="24"/>
          <w:szCs w:val="24"/>
        </w:rPr>
        <w:t xml:space="preserve"> of </w:t>
      </w:r>
      <w:proofErr w:type="spellStart"/>
      <w:r w:rsidRPr="0032691C">
        <w:rPr>
          <w:rFonts w:ascii="Garamond" w:eastAsia="Times New Roman" w:hAnsi="Garamond" w:cs="mes New Roman"/>
          <w:i/>
          <w:iCs/>
          <w:sz w:val="24"/>
          <w:szCs w:val="24"/>
        </w:rPr>
        <w:t>Leucaena</w:t>
      </w:r>
      <w:proofErr w:type="spellEnd"/>
      <w:r w:rsidRPr="0032691C">
        <w:rPr>
          <w:rFonts w:ascii="Garamond" w:eastAsia="Times New Roman" w:hAnsi="Garamond" w:cs="mes New Roman"/>
          <w:i/>
          <w:iCs/>
          <w:sz w:val="24"/>
          <w:szCs w:val="24"/>
        </w:rPr>
        <w:t xml:space="preserve"> </w:t>
      </w:r>
      <w:proofErr w:type="spellStart"/>
      <w:r w:rsidRPr="0032691C">
        <w:rPr>
          <w:rFonts w:ascii="Garamond" w:eastAsia="Times New Roman" w:hAnsi="Garamond" w:cs="mes New Roman"/>
          <w:i/>
          <w:iCs/>
          <w:sz w:val="24"/>
          <w:szCs w:val="24"/>
        </w:rPr>
        <w:t>leucocephala</w:t>
      </w:r>
      <w:proofErr w:type="spellEnd"/>
      <w:r w:rsidRPr="0032691C">
        <w:rPr>
          <w:rFonts w:ascii="Garamond" w:eastAsia="Times New Roman" w:hAnsi="Garamond" w:cs="mes New Roman"/>
          <w:iCs/>
          <w:sz w:val="24"/>
          <w:szCs w:val="24"/>
        </w:rPr>
        <w:t>.</w:t>
      </w:r>
    </w:p>
    <w:p w:rsidR="007B10C6" w:rsidRPr="0032691C" w:rsidRDefault="007B10C6" w:rsidP="007B10C6">
      <w:pPr>
        <w:pStyle w:val="Lijstalinea"/>
        <w:numPr>
          <w:ilvl w:val="0"/>
          <w:numId w:val="2"/>
        </w:numPr>
        <w:jc w:val="both"/>
        <w:rPr>
          <w:rFonts w:ascii="Garamond" w:hAnsi="Garamond"/>
          <w:sz w:val="24"/>
        </w:rPr>
      </w:pPr>
      <w:r w:rsidRPr="0032691C">
        <w:rPr>
          <w:rFonts w:ascii="Garamond" w:eastAsia="Times New Roman" w:hAnsi="Garamond" w:cs="mes New Roman"/>
          <w:iCs/>
          <w:sz w:val="24"/>
          <w:szCs w:val="24"/>
        </w:rPr>
        <w:t xml:space="preserve">Result 6: No </w:t>
      </w:r>
      <w:proofErr w:type="spellStart"/>
      <w:r w:rsidRPr="0032691C">
        <w:rPr>
          <w:rFonts w:ascii="Garamond" w:eastAsia="Times New Roman" w:hAnsi="Garamond" w:cs="mes New Roman"/>
          <w:i/>
          <w:iCs/>
          <w:sz w:val="24"/>
          <w:szCs w:val="24"/>
        </w:rPr>
        <w:t>Leucaena</w:t>
      </w:r>
      <w:proofErr w:type="spellEnd"/>
      <w:r w:rsidRPr="0032691C">
        <w:rPr>
          <w:rFonts w:ascii="Garamond" w:eastAsia="Times New Roman" w:hAnsi="Garamond" w:cs="mes New Roman"/>
          <w:i/>
          <w:iCs/>
          <w:sz w:val="24"/>
          <w:szCs w:val="24"/>
        </w:rPr>
        <w:t xml:space="preserve"> </w:t>
      </w:r>
      <w:proofErr w:type="spellStart"/>
      <w:r w:rsidRPr="0032691C">
        <w:rPr>
          <w:rFonts w:ascii="Garamond" w:eastAsia="Times New Roman" w:hAnsi="Garamond" w:cs="mes New Roman"/>
          <w:i/>
          <w:iCs/>
          <w:sz w:val="24"/>
          <w:szCs w:val="24"/>
        </w:rPr>
        <w:t>leucocephala</w:t>
      </w:r>
      <w:proofErr w:type="spellEnd"/>
      <w:r w:rsidRPr="0032691C">
        <w:rPr>
          <w:rFonts w:ascii="Garamond" w:eastAsia="Times New Roman" w:hAnsi="Garamond" w:cs="mes New Roman"/>
          <w:iCs/>
          <w:sz w:val="24"/>
          <w:szCs w:val="24"/>
        </w:rPr>
        <w:t xml:space="preserve"> </w:t>
      </w:r>
      <w:r w:rsidRPr="00CC6764">
        <w:rPr>
          <w:rFonts w:ascii="Garamond" w:eastAsia="Times New Roman" w:hAnsi="Garamond" w:cs="mes New Roman"/>
          <w:iCs/>
          <w:noProof/>
          <w:sz w:val="24"/>
          <w:szCs w:val="24"/>
        </w:rPr>
        <w:t>was found</w:t>
      </w:r>
      <w:r w:rsidRPr="0032691C">
        <w:rPr>
          <w:rFonts w:ascii="Garamond" w:eastAsia="Times New Roman" w:hAnsi="Garamond" w:cs="mes New Roman"/>
          <w:iCs/>
          <w:sz w:val="24"/>
          <w:szCs w:val="24"/>
        </w:rPr>
        <w:t xml:space="preserve"> around </w:t>
      </w:r>
      <w:r w:rsidRPr="0032691C">
        <w:rPr>
          <w:rFonts w:ascii="Garamond" w:eastAsia="Times New Roman" w:hAnsi="Garamond" w:cs="mes New Roman"/>
          <w:i/>
          <w:iCs/>
          <w:sz w:val="24"/>
          <w:szCs w:val="24"/>
        </w:rPr>
        <w:t xml:space="preserve">Orange Bay </w:t>
      </w:r>
      <w:r w:rsidRPr="0032691C">
        <w:rPr>
          <w:rFonts w:ascii="Garamond" w:eastAsia="Times New Roman" w:hAnsi="Garamond" w:cs="mes New Roman"/>
          <w:iCs/>
          <w:sz w:val="24"/>
          <w:szCs w:val="24"/>
        </w:rPr>
        <w:t xml:space="preserve">and </w:t>
      </w:r>
      <w:r w:rsidRPr="0032691C">
        <w:rPr>
          <w:rFonts w:ascii="Garamond" w:eastAsia="Times New Roman" w:hAnsi="Garamond" w:cs="mes New Roman"/>
          <w:i/>
          <w:iCs/>
          <w:sz w:val="24"/>
          <w:szCs w:val="24"/>
        </w:rPr>
        <w:t xml:space="preserve">Dockers Island </w:t>
      </w:r>
      <w:r w:rsidRPr="0032691C">
        <w:rPr>
          <w:rFonts w:ascii="Garamond" w:eastAsia="Times New Roman" w:hAnsi="Garamond" w:cs="mes New Roman"/>
          <w:iCs/>
          <w:sz w:val="24"/>
          <w:szCs w:val="24"/>
        </w:rPr>
        <w:t>(South of Quill).</w:t>
      </w:r>
    </w:p>
    <w:p w:rsidR="00852892" w:rsidRPr="0032691C" w:rsidRDefault="007B10C6" w:rsidP="007B10C6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Garamond" w:eastAsia="Times New Roman" w:hAnsi="Garamond" w:cs="mes New Roman"/>
          <w:iCs/>
          <w:sz w:val="24"/>
          <w:szCs w:val="24"/>
        </w:rPr>
      </w:pPr>
      <w:r w:rsidRPr="0032691C">
        <w:rPr>
          <w:rFonts w:ascii="Garamond" w:eastAsia="Times New Roman" w:hAnsi="Garamond" w:cs="mes New Roman"/>
          <w:iCs/>
          <w:sz w:val="24"/>
          <w:szCs w:val="24"/>
        </w:rPr>
        <w:t xml:space="preserve">A detailed classification of all the local areas </w:t>
      </w:r>
      <w:r w:rsidRPr="00CC6764">
        <w:rPr>
          <w:rFonts w:ascii="Garamond" w:eastAsia="Times New Roman" w:hAnsi="Garamond" w:cs="mes New Roman"/>
          <w:iCs/>
          <w:noProof/>
          <w:sz w:val="24"/>
          <w:szCs w:val="24"/>
        </w:rPr>
        <w:t>is given</w:t>
      </w:r>
      <w:r w:rsidR="00E5678F">
        <w:rPr>
          <w:rFonts w:ascii="Garamond" w:eastAsia="Times New Roman" w:hAnsi="Garamond" w:cs="mes New Roman"/>
          <w:iCs/>
          <w:sz w:val="24"/>
          <w:szCs w:val="24"/>
        </w:rPr>
        <w:t xml:space="preserve"> in Annex 4.</w:t>
      </w:r>
    </w:p>
    <w:p w:rsidR="007B10C6" w:rsidRPr="0032691C" w:rsidRDefault="007B10C6" w:rsidP="00852892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Garamond" w:eastAsia="Times New Roman" w:hAnsi="Garamond" w:cs="mes New Roman"/>
          <w:iCs/>
          <w:sz w:val="24"/>
          <w:szCs w:val="24"/>
        </w:rPr>
      </w:pPr>
    </w:p>
    <w:p w:rsidR="007B10C6" w:rsidRPr="0032691C" w:rsidRDefault="007B10C6" w:rsidP="00852892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Garamond" w:eastAsia="Times New Roman" w:hAnsi="Garamond" w:cs="mes New Roman"/>
          <w:iCs/>
          <w:sz w:val="24"/>
          <w:szCs w:val="24"/>
        </w:rPr>
      </w:pPr>
    </w:p>
    <w:p w:rsidR="007B10C6" w:rsidRPr="0032691C" w:rsidRDefault="007B10C6" w:rsidP="00852892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Garamond" w:eastAsia="Times New Roman" w:hAnsi="Garamond" w:cs="mes New Roman"/>
          <w:iCs/>
          <w:sz w:val="24"/>
          <w:szCs w:val="24"/>
        </w:rPr>
      </w:pPr>
    </w:p>
    <w:p w:rsidR="007B10C6" w:rsidRPr="0032691C" w:rsidRDefault="007B10C6" w:rsidP="00852892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Garamond" w:eastAsia="Times New Roman" w:hAnsi="Garamond" w:cs="mes New Roman"/>
          <w:iCs/>
          <w:sz w:val="24"/>
          <w:szCs w:val="24"/>
        </w:rPr>
      </w:pPr>
    </w:p>
    <w:p w:rsidR="007B10C6" w:rsidRPr="0032691C" w:rsidRDefault="007B10C6" w:rsidP="00852892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Garamond" w:eastAsia="Times New Roman" w:hAnsi="Garamond" w:cs="mes New Roman"/>
          <w:iCs/>
          <w:sz w:val="24"/>
          <w:szCs w:val="24"/>
        </w:rPr>
      </w:pPr>
    </w:p>
    <w:p w:rsidR="007B10C6" w:rsidRPr="0032691C" w:rsidRDefault="007B10C6" w:rsidP="00852892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Garamond" w:eastAsia="Times New Roman" w:hAnsi="Garamond" w:cs="mes New Roman"/>
          <w:iCs/>
          <w:sz w:val="24"/>
          <w:szCs w:val="24"/>
        </w:rPr>
      </w:pPr>
    </w:p>
    <w:p w:rsidR="007B10C6" w:rsidRPr="0032691C" w:rsidRDefault="007B10C6" w:rsidP="00852892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Garamond" w:eastAsia="Times New Roman" w:hAnsi="Garamond" w:cs="mes New Roman"/>
          <w:iCs/>
          <w:sz w:val="24"/>
          <w:szCs w:val="24"/>
        </w:rPr>
      </w:pPr>
    </w:p>
    <w:p w:rsidR="007B10C6" w:rsidRPr="0032691C" w:rsidRDefault="007B10C6" w:rsidP="00852892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Garamond" w:eastAsia="Times New Roman" w:hAnsi="Garamond" w:cs="mes New Roman"/>
          <w:iCs/>
          <w:sz w:val="24"/>
          <w:szCs w:val="24"/>
        </w:rPr>
      </w:pPr>
    </w:p>
    <w:p w:rsidR="007B10C6" w:rsidRPr="0032691C" w:rsidRDefault="007B10C6" w:rsidP="007B10C6">
      <w:pPr>
        <w:pStyle w:val="Kop2"/>
        <w:rPr>
          <w:rFonts w:eastAsia="Times New Roman"/>
        </w:rPr>
      </w:pPr>
      <w:bookmarkStart w:id="11" w:name="_Toc484425668"/>
      <w:r w:rsidRPr="0032691C">
        <w:rPr>
          <w:rFonts w:eastAsia="Times New Roman"/>
        </w:rPr>
        <w:t>3.3 Correlation based results:</w:t>
      </w:r>
      <w:bookmarkEnd w:id="11"/>
    </w:p>
    <w:p w:rsidR="007B10C6" w:rsidRPr="0032691C" w:rsidRDefault="007B10C6" w:rsidP="007B10C6">
      <w:pPr>
        <w:rPr>
          <w:rFonts w:ascii="Garamond" w:hAnsi="Garamond"/>
          <w:sz w:val="24"/>
        </w:rPr>
      </w:pPr>
    </w:p>
    <w:p w:rsidR="007B10C6" w:rsidRPr="0032691C" w:rsidRDefault="00A624C6" w:rsidP="00CC6764">
      <w:pPr>
        <w:jc w:val="both"/>
        <w:rPr>
          <w:rFonts w:ascii="Garamond" w:hAnsi="Garamond"/>
          <w:sz w:val="24"/>
        </w:rPr>
      </w:pPr>
      <w:r w:rsidRPr="0032691C">
        <w:rPr>
          <w:rFonts w:ascii="Garamond" w:hAnsi="Garamond"/>
          <w:sz w:val="24"/>
        </w:rPr>
        <w:t>The following result</w:t>
      </w:r>
      <w:r w:rsidR="00C70B38">
        <w:rPr>
          <w:rFonts w:ascii="Garamond" w:hAnsi="Garamond"/>
          <w:sz w:val="24"/>
        </w:rPr>
        <w:t>s</w:t>
      </w:r>
      <w:r w:rsidRPr="0032691C">
        <w:rPr>
          <w:rFonts w:ascii="Garamond" w:hAnsi="Garamond"/>
          <w:sz w:val="24"/>
        </w:rPr>
        <w:t xml:space="preserve"> </w:t>
      </w:r>
      <w:r w:rsidR="00C17A28" w:rsidRPr="00DF6EF3">
        <w:rPr>
          <w:rFonts w:ascii="Garamond" w:hAnsi="Garamond"/>
          <w:noProof/>
          <w:sz w:val="24"/>
        </w:rPr>
        <w:t>are</w:t>
      </w:r>
      <w:r w:rsidRPr="0032691C">
        <w:rPr>
          <w:rFonts w:ascii="Garamond" w:hAnsi="Garamond"/>
          <w:sz w:val="24"/>
        </w:rPr>
        <w:t xml:space="preserve"> derived to determine common characteristics that </w:t>
      </w:r>
      <w:r w:rsidRPr="00CC6764">
        <w:rPr>
          <w:rFonts w:ascii="Garamond" w:hAnsi="Garamond"/>
          <w:noProof/>
          <w:sz w:val="24"/>
        </w:rPr>
        <w:t xml:space="preserve">can </w:t>
      </w:r>
      <w:r w:rsidR="00C70B38" w:rsidRPr="00CC6764">
        <w:rPr>
          <w:rFonts w:ascii="Garamond" w:hAnsi="Garamond"/>
          <w:noProof/>
          <w:sz w:val="24"/>
        </w:rPr>
        <w:t>possibly</w:t>
      </w:r>
      <w:r w:rsidR="00C70B38">
        <w:rPr>
          <w:rFonts w:ascii="Garamond" w:hAnsi="Garamond"/>
          <w:sz w:val="24"/>
        </w:rPr>
        <w:t xml:space="preserve"> </w:t>
      </w:r>
      <w:r w:rsidRPr="0032691C">
        <w:rPr>
          <w:rFonts w:ascii="Garamond" w:hAnsi="Garamond"/>
          <w:sz w:val="24"/>
        </w:rPr>
        <w:t xml:space="preserve">explain why certain areas contain high densities of </w:t>
      </w:r>
      <w:proofErr w:type="spellStart"/>
      <w:r w:rsidRPr="0032691C">
        <w:rPr>
          <w:rFonts w:ascii="Garamond" w:hAnsi="Garamond"/>
          <w:i/>
          <w:sz w:val="24"/>
        </w:rPr>
        <w:t>Leucaena</w:t>
      </w:r>
      <w:proofErr w:type="spellEnd"/>
      <w:r w:rsidRPr="0032691C">
        <w:rPr>
          <w:rFonts w:ascii="Garamond" w:hAnsi="Garamond"/>
          <w:i/>
          <w:sz w:val="24"/>
        </w:rPr>
        <w:t xml:space="preserve"> </w:t>
      </w:r>
      <w:proofErr w:type="spellStart"/>
      <w:r w:rsidRPr="0032691C">
        <w:rPr>
          <w:rFonts w:ascii="Garamond" w:hAnsi="Garamond"/>
          <w:i/>
          <w:sz w:val="24"/>
        </w:rPr>
        <w:t>leucocephala</w:t>
      </w:r>
      <w:proofErr w:type="spellEnd"/>
      <w:r w:rsidRPr="0032691C">
        <w:rPr>
          <w:rFonts w:ascii="Garamond" w:hAnsi="Garamond"/>
          <w:sz w:val="24"/>
        </w:rPr>
        <w:t>.</w:t>
      </w:r>
    </w:p>
    <w:p w:rsidR="00B3575C" w:rsidRPr="0032691C" w:rsidRDefault="00B3575C" w:rsidP="00CC6764">
      <w:pPr>
        <w:jc w:val="both"/>
        <w:rPr>
          <w:rFonts w:ascii="Garamond" w:hAnsi="Garamond"/>
          <w:sz w:val="24"/>
        </w:rPr>
      </w:pPr>
      <w:r w:rsidRPr="0032691C">
        <w:rPr>
          <w:noProof/>
          <w:szCs w:val="24"/>
          <w:lang w:val="nl-NL" w:eastAsia="nl-NL"/>
        </w:rPr>
        <w:drawing>
          <wp:anchor distT="0" distB="0" distL="114300" distR="114300" simplePos="0" relativeHeight="251688960" behindDoc="1" locked="0" layoutInCell="1" allowOverlap="1" wp14:anchorId="7525312B" wp14:editId="2EDC3323">
            <wp:simplePos x="0" y="0"/>
            <wp:positionH relativeFrom="column">
              <wp:posOffset>2496185</wp:posOffset>
            </wp:positionH>
            <wp:positionV relativeFrom="paragraph">
              <wp:posOffset>127000</wp:posOffset>
            </wp:positionV>
            <wp:extent cx="3300730" cy="1988185"/>
            <wp:effectExtent l="0" t="0" r="0" b="0"/>
            <wp:wrapSquare wrapText="bothSides"/>
            <wp:docPr id="1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4C6" w:rsidRPr="0032691C" w:rsidRDefault="00B3575C" w:rsidP="00CC6764">
      <w:pPr>
        <w:jc w:val="both"/>
        <w:rPr>
          <w:rFonts w:ascii="Garamond" w:hAnsi="Garamond"/>
          <w:sz w:val="24"/>
        </w:rPr>
      </w:pPr>
      <w:r w:rsidRPr="0032691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A28A93" wp14:editId="06AB0079">
                <wp:simplePos x="0" y="0"/>
                <wp:positionH relativeFrom="column">
                  <wp:posOffset>2591435</wp:posOffset>
                </wp:positionH>
                <wp:positionV relativeFrom="paragraph">
                  <wp:posOffset>1788795</wp:posOffset>
                </wp:positionV>
                <wp:extent cx="3300730" cy="635"/>
                <wp:effectExtent l="0" t="0" r="0" b="0"/>
                <wp:wrapSquare wrapText="bothSides"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07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54FA" w:rsidRPr="00B3575C" w:rsidRDefault="00DC54FA" w:rsidP="00B3575C">
                            <w:pPr>
                              <w:pStyle w:val="Bijschrift"/>
                              <w:rPr>
                                <w:noProof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 w:rsidR="00997B0E">
                              <w:t>10</w:t>
                            </w:r>
                            <w:r>
                              <w:t xml:space="preserve">: Number of Mature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Leucaena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leucocephala</w:t>
                            </w:r>
                            <w:proofErr w:type="spellEnd"/>
                            <w:r>
                              <w:t xml:space="preserve"> trees compared to the canopy cover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0" o:spid="_x0000_s1054" type="#_x0000_t202" style="position:absolute;left:0;text-align:left;margin-left:204.05pt;margin-top:140.85pt;width:259.9pt;height: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ye8NwIAAHUEAAAOAAAAZHJzL2Uyb0RvYy54bWysVMFu2zAMvQ/YPwi6L3YSrBuMOEWWIsOA&#10;oC2QFD0rshwblUVNYmJnXz9KttOt22nYRaFI6tHvkczitms0OyvnazA5n05SzpSRUNTmmPOn/ebD&#10;Z848ClMIDUbl/KI8v12+f7dobaZmUIEulGMEYnzW2pxXiDZLEi8r1Qg/AasMBUtwjUC6umNSONES&#10;eqOTWZreJC24wjqQynvy3vVBvoz4ZakkPpSlV8h0zunbMJ4unodwJsuFyI5O2KqWw2eIf/iKRtSG&#10;il6h7gQKdnL1H1BNLR14KHEioUmgLGupIgdiM03fsNlVwqrIhcTx9iqT/3+w8v786Fhd5HxG8hjR&#10;UI/26sXjWbwwcpE+rfUZpe0sJWL3BTrq8+j35Ay0u9I14ZcIMYoT1OWqruqQSXLO52n6aU4hSbGb&#10;+ceAkbw+tc7jVwUNC0bOHbUuKirOW4996pgSKnnQdbGptQ6XEFhrx86C2txWNaoB/LcsbUKugfCq&#10;B+w9Ks7JUCWw7VkFC7tDF9WZzkfKBygupISDfpa8lZuaym+Fx0fhaHiIIS0EPtBRamhzDoPFWQXu&#10;x9/8IZ96SlHOWhrGnPvvJ+EUZ/qboW4TJI6GG43DaJhTswYiPqVVszKa9MChHs3SQfNMe7IKVSgk&#10;jKRaOcfRXGO/ErRnUq1WMYnm0wrcmp2VAXqUed89C2eHJiH19h7GMRXZm171ubFbdnVCEj42Mgjb&#10;q0gDEC4023EUhj0My/PrPWa9/lssfwIAAP//AwBQSwMEFAAGAAgAAAAhAD/SJ97iAAAACwEAAA8A&#10;AABkcnMvZG93bnJldi54bWxMj7FOwzAQhnck3sE6JBZEnYSoTdM4VVXBAEtF6NLNja9xID5HsdOG&#10;t8d0gfHuPv33/cV6Mh074+BaSwLiWQQMqbaqpUbA/uPlMQPmvCQlO0so4BsdrMvbm0Lmyl7oHc+V&#10;b1gIIZdLAdr7Pufc1RqNdDPbI4XbyQ5G+jAODVeDvIRw0/EkiubcyJbCBy173Gqsv6rRCNilh51+&#10;GE/Pb5v0aXjdj9v5Z1MJcX83bVbAPE7+D4Zf/aAOZXA62pGUY52ANMrigApIsngBLBDLZLEEdrxu&#10;MuBlwf93KH8AAAD//wMAUEsBAi0AFAAGAAgAAAAhALaDOJL+AAAA4QEAABMAAAAAAAAAAAAAAAAA&#10;AAAAAFtDb250ZW50X1R5cGVzXS54bWxQSwECLQAUAAYACAAAACEAOP0h/9YAAACUAQAACwAAAAAA&#10;AAAAAAAAAAAvAQAAX3JlbHMvLnJlbHNQSwECLQAUAAYACAAAACEAXucnvDcCAAB1BAAADgAAAAAA&#10;AAAAAAAAAAAuAgAAZHJzL2Uyb0RvYy54bWxQSwECLQAUAAYACAAAACEAP9In3uIAAAALAQAADwAA&#10;AAAAAAAAAAAAAACRBAAAZHJzL2Rvd25yZXYueG1sUEsFBgAAAAAEAAQA8wAAAKAFAAAAAA==&#10;" stroked="f">
                <v:textbox style="mso-fit-shape-to-text:t" inset="0,0,0,0">
                  <w:txbxContent>
                    <w:p w:rsidR="00DC54FA" w:rsidRPr="00B3575C" w:rsidRDefault="00DC54FA" w:rsidP="00B3575C">
                      <w:pPr>
                        <w:pStyle w:val="Bijschrift"/>
                        <w:rPr>
                          <w:noProof/>
                          <w:szCs w:val="24"/>
                        </w:rPr>
                      </w:pPr>
                      <w:r>
                        <w:t xml:space="preserve">Figure </w:t>
                      </w:r>
                      <w:r w:rsidR="00997B0E">
                        <w:t>10</w:t>
                      </w:r>
                      <w:r>
                        <w:t xml:space="preserve">: Number of Mature </w:t>
                      </w:r>
                      <w:proofErr w:type="spellStart"/>
                      <w:r>
                        <w:rPr>
                          <w:i/>
                        </w:rPr>
                        <w:t>Leucaena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leucocephala</w:t>
                      </w:r>
                      <w:proofErr w:type="spellEnd"/>
                      <w:r>
                        <w:t xml:space="preserve"> trees compared to the canopy cover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0B38">
        <w:rPr>
          <w:rFonts w:ascii="Garamond" w:hAnsi="Garamond"/>
          <w:sz w:val="24"/>
        </w:rPr>
        <w:t xml:space="preserve">Figure </w:t>
      </w:r>
      <w:r w:rsidR="00997B0E">
        <w:rPr>
          <w:rFonts w:ascii="Garamond" w:hAnsi="Garamond"/>
          <w:sz w:val="24"/>
        </w:rPr>
        <w:t>10</w:t>
      </w:r>
      <w:r w:rsidR="00A624C6" w:rsidRPr="0032691C">
        <w:rPr>
          <w:rFonts w:ascii="Garamond" w:hAnsi="Garamond"/>
          <w:sz w:val="24"/>
        </w:rPr>
        <w:t xml:space="preserve"> shows the number of </w:t>
      </w:r>
      <w:proofErr w:type="spellStart"/>
      <w:r w:rsidR="00A624C6" w:rsidRPr="0032691C">
        <w:rPr>
          <w:rFonts w:ascii="Garamond" w:hAnsi="Garamond"/>
          <w:i/>
          <w:sz w:val="24"/>
        </w:rPr>
        <w:t>Leucaena</w:t>
      </w:r>
      <w:proofErr w:type="spellEnd"/>
      <w:r w:rsidR="00A624C6" w:rsidRPr="0032691C">
        <w:rPr>
          <w:rFonts w:ascii="Garamond" w:hAnsi="Garamond"/>
          <w:i/>
          <w:sz w:val="24"/>
        </w:rPr>
        <w:t xml:space="preserve"> </w:t>
      </w:r>
      <w:proofErr w:type="spellStart"/>
      <w:r w:rsidR="00A624C6" w:rsidRPr="0032691C">
        <w:rPr>
          <w:rFonts w:ascii="Garamond" w:hAnsi="Garamond"/>
          <w:i/>
          <w:sz w:val="24"/>
        </w:rPr>
        <w:t>leucocephala</w:t>
      </w:r>
      <w:proofErr w:type="spellEnd"/>
      <w:r w:rsidR="00A624C6" w:rsidRPr="0032691C">
        <w:rPr>
          <w:rFonts w:ascii="Garamond" w:hAnsi="Garamond"/>
          <w:sz w:val="24"/>
        </w:rPr>
        <w:t xml:space="preserve"> individuals </w:t>
      </w:r>
      <w:r w:rsidR="00C70B38">
        <w:rPr>
          <w:rFonts w:ascii="Garamond" w:hAnsi="Garamond"/>
          <w:sz w:val="24"/>
        </w:rPr>
        <w:t xml:space="preserve">measured </w:t>
      </w:r>
      <w:r w:rsidR="00A624C6" w:rsidRPr="0032691C">
        <w:rPr>
          <w:rFonts w:ascii="Garamond" w:hAnsi="Garamond"/>
          <w:sz w:val="24"/>
        </w:rPr>
        <w:t xml:space="preserve">per canopy cover class. The figure shows </w:t>
      </w:r>
      <w:r w:rsidR="00A624C6" w:rsidRPr="00C17A28">
        <w:rPr>
          <w:rFonts w:ascii="Garamond" w:hAnsi="Garamond"/>
          <w:noProof/>
          <w:sz w:val="24"/>
        </w:rPr>
        <w:t>a st</w:t>
      </w:r>
      <w:r w:rsidR="00C17A28">
        <w:rPr>
          <w:rFonts w:ascii="Garamond" w:hAnsi="Garamond"/>
          <w:noProof/>
          <w:sz w:val="24"/>
        </w:rPr>
        <w:t>eady</w:t>
      </w:r>
      <w:r w:rsidR="00A624C6" w:rsidRPr="0032691C">
        <w:rPr>
          <w:rFonts w:ascii="Garamond" w:hAnsi="Garamond"/>
          <w:sz w:val="24"/>
        </w:rPr>
        <w:t xml:space="preserve"> decrease in the number of trees when the canopy cover is denser. The difference because especially </w:t>
      </w:r>
      <w:r w:rsidRPr="00DF6EF3">
        <w:rPr>
          <w:rFonts w:ascii="Garamond" w:hAnsi="Garamond"/>
          <w:noProof/>
          <w:sz w:val="24"/>
        </w:rPr>
        <w:t>big</w:t>
      </w:r>
      <w:r w:rsidRPr="0032691C">
        <w:rPr>
          <w:rFonts w:ascii="Garamond" w:hAnsi="Garamond"/>
          <w:sz w:val="24"/>
        </w:rPr>
        <w:t xml:space="preserve"> between the classes 30-45% to 46-60. The </w:t>
      </w:r>
      <w:r w:rsidR="0002475C" w:rsidRPr="0032691C">
        <w:rPr>
          <w:rFonts w:ascii="Garamond" w:hAnsi="Garamond"/>
          <w:sz w:val="24"/>
        </w:rPr>
        <w:t>correlation</w:t>
      </w:r>
      <w:r w:rsidRPr="0032691C">
        <w:rPr>
          <w:rFonts w:ascii="Garamond" w:hAnsi="Garamond"/>
          <w:sz w:val="24"/>
        </w:rPr>
        <w:t xml:space="preserve"> is strong (0.79), but not </w:t>
      </w:r>
      <w:r w:rsidR="0002475C" w:rsidRPr="0032691C">
        <w:rPr>
          <w:rFonts w:ascii="Garamond" w:hAnsi="Garamond"/>
          <w:sz w:val="24"/>
        </w:rPr>
        <w:t>significant.</w:t>
      </w:r>
    </w:p>
    <w:p w:rsidR="00B3575C" w:rsidRPr="0032691C" w:rsidRDefault="00B3575C" w:rsidP="00CC6764">
      <w:pPr>
        <w:jc w:val="both"/>
        <w:rPr>
          <w:rFonts w:ascii="Garamond" w:hAnsi="Garamond"/>
          <w:sz w:val="24"/>
        </w:rPr>
      </w:pPr>
      <w:r w:rsidRPr="0032691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3DD7FA" wp14:editId="0493909A">
                <wp:simplePos x="0" y="0"/>
                <wp:positionH relativeFrom="column">
                  <wp:posOffset>2496185</wp:posOffset>
                </wp:positionH>
                <wp:positionV relativeFrom="paragraph">
                  <wp:posOffset>2300605</wp:posOffset>
                </wp:positionV>
                <wp:extent cx="322199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19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54FA" w:rsidRPr="00B3575C" w:rsidRDefault="00DC54FA" w:rsidP="00B3575C">
                            <w:pPr>
                              <w:pStyle w:val="Bijschrift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>Figure 1</w:t>
                            </w:r>
                            <w:r w:rsidR="00997B0E">
                              <w:t>1</w:t>
                            </w:r>
                            <w:r>
                              <w:t xml:space="preserve">: Number of mature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Leucaena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leucocephala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t>trees compared to the soil cover.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2" o:spid="_x0000_s1055" type="#_x0000_t202" style="position:absolute;left:0;text-align:left;margin-left:196.55pt;margin-top:181.15pt;width:253.7pt;height: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OBUOAIAAHUEAAAOAAAAZHJzL2Uyb0RvYy54bWysVMFu2zAMvQ/YPwi6L07crViNOEWWIsOA&#10;oC2QDD0rshwLlURNUmJnXz9KttOu22nYRaFIivR7j8z8ttOKnITzEkxJZ5MpJcJwqKQ5lPT7bv3h&#10;MyU+MFMxBUaU9Cw8vV28fzdvbSFyaEBVwhEsYnzR2pI2IdgiyzxvhGZ+AlYYDNbgNAt4dYescqzF&#10;6lpl+XR6nbXgKuuAC+/Re9cH6SLVr2vBw0NdexGIKil+W0inS+c+ntlizoqDY7aRfPgM9g9foZk0&#10;2PRS6o4FRo5O/lFKS+7AQx0mHHQGdS25SBgQzWz6Bs22YVYkLEiOtxea/P8ry+9Pj47IqqR5Tolh&#10;GjXaiWcfTuyZoAv5aa0vMG1rMTF0X6BDnUe/R2eE3dVOx18ERDCOTJ8v7IouEI7Oqzyf3dxgiGPs&#10;+upTrJG9PLXOh68CNIlGSR1Klxhlp40PfeqYEjt5ULJaS6XiJQZWypETQ5nbRgYxFP8tS5mYayC+&#10;6gv2HpHmZOgS0faoohW6fZfYmX0cIe+hOiMTDvpZ8pavJbbfMB8emcPhQYS4EOEBj1pBW1IYLEoa&#10;cD//5o/5qClGKWlxGEvqfxyZE5SobwbVjpM7Gm409qNhjnoFCHyGq2Z5MvGBC2o0awf6CfdkGbtg&#10;iBmOvUoaRnMV+pXAPeNiuUxJOJ+WhY3ZWh5LjzTvuifm7CBSQG3vYRxTVrzRqs9NatnlMSDxSchI&#10;bM8iDkC84GynURj2MC7P63vKevm3WPwCAAD//wMAUEsDBBQABgAIAAAAIQDzn5hq4QAAAAsBAAAP&#10;AAAAZHJzL2Rvd25yZXYueG1sTI89T8MwEIZ3JP6DdUgsiNptQkRDnKqqYChLRejC5sbXOBCfo9hp&#10;w7/HZYHtPh6991yxmmzHTjj41pGE+UwAQ6qdbqmRsH9/uX8E5oMirTpHKOEbPazK66tC5dqd6Q1P&#10;VWhYDCGfKwkmhD7n3NcGrfIz1yPF3dENVoXYDg3XgzrHcNvxhRAZt6qleMGoHjcG669qtBJ26cfO&#10;3I3H59d1mgzb/bjJPptKytubaf0ELOAU/mC46Ed1KKPTwY2kPeskJMtkHtFYZIsEWCSWQjwAO/xO&#10;UuBlwf//UP4AAAD//wMAUEsBAi0AFAAGAAgAAAAhALaDOJL+AAAA4QEAABMAAAAAAAAAAAAAAAAA&#10;AAAAAFtDb250ZW50X1R5cGVzXS54bWxQSwECLQAUAAYACAAAACEAOP0h/9YAAACUAQAACwAAAAAA&#10;AAAAAAAAAAAvAQAAX3JlbHMvLnJlbHNQSwECLQAUAAYACAAAACEAmyzgVDgCAAB1BAAADgAAAAAA&#10;AAAAAAAAAAAuAgAAZHJzL2Uyb0RvYy54bWxQSwECLQAUAAYACAAAACEA85+YauEAAAALAQAADwAA&#10;AAAAAAAAAAAAAACSBAAAZHJzL2Rvd25yZXYueG1sUEsFBgAAAAAEAAQA8wAAAKAFAAAAAA==&#10;" stroked="f">
                <v:textbox style="mso-fit-shape-to-text:t" inset="0,0,0,0">
                  <w:txbxContent>
                    <w:p w:rsidR="00DC54FA" w:rsidRPr="00B3575C" w:rsidRDefault="00DC54FA" w:rsidP="00B3575C">
                      <w:pPr>
                        <w:pStyle w:val="Bijschrift"/>
                        <w:rPr>
                          <w:noProof/>
                          <w:sz w:val="24"/>
                        </w:rPr>
                      </w:pPr>
                      <w:r>
                        <w:t>Figure 1</w:t>
                      </w:r>
                      <w:r w:rsidR="00997B0E">
                        <w:t>1</w:t>
                      </w:r>
                      <w:r>
                        <w:t xml:space="preserve">: Number of mature </w:t>
                      </w:r>
                      <w:proofErr w:type="spellStart"/>
                      <w:r>
                        <w:rPr>
                          <w:i/>
                        </w:rPr>
                        <w:t>Leucaena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leucocephala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r>
                        <w:t>trees compared to the soil cover.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32691C">
        <w:rPr>
          <w:i/>
          <w:noProof/>
          <w:sz w:val="24"/>
          <w:lang w:val="nl-NL" w:eastAsia="nl-NL"/>
        </w:rPr>
        <w:drawing>
          <wp:anchor distT="0" distB="0" distL="114300" distR="114300" simplePos="0" relativeHeight="251693056" behindDoc="1" locked="0" layoutInCell="1" allowOverlap="1" wp14:anchorId="2C1F244F" wp14:editId="41C0C5AA">
            <wp:simplePos x="0" y="0"/>
            <wp:positionH relativeFrom="column">
              <wp:posOffset>2496185</wp:posOffset>
            </wp:positionH>
            <wp:positionV relativeFrom="paragraph">
              <wp:posOffset>189230</wp:posOffset>
            </wp:positionV>
            <wp:extent cx="3221990" cy="2054225"/>
            <wp:effectExtent l="0" t="0" r="0" b="3175"/>
            <wp:wrapThrough wrapText="bothSides">
              <wp:wrapPolygon edited="0">
                <wp:start x="0" y="0"/>
                <wp:lineTo x="0" y="21433"/>
                <wp:lineTo x="21455" y="21433"/>
                <wp:lineTo x="21455" y="0"/>
                <wp:lineTo x="0" y="0"/>
              </wp:wrapPolygon>
            </wp:wrapThrough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75C" w:rsidRPr="0032691C" w:rsidRDefault="00B3575C" w:rsidP="00CC6764">
      <w:pPr>
        <w:jc w:val="both"/>
        <w:rPr>
          <w:rFonts w:ascii="Garamond" w:hAnsi="Garamond"/>
          <w:sz w:val="24"/>
        </w:rPr>
      </w:pPr>
    </w:p>
    <w:p w:rsidR="00A30169" w:rsidRPr="0032691C" w:rsidRDefault="00C70B38" w:rsidP="00CC6764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Figure 1</w:t>
      </w:r>
      <w:r w:rsidR="00997B0E">
        <w:rPr>
          <w:rFonts w:ascii="Garamond" w:hAnsi="Garamond"/>
          <w:sz w:val="24"/>
        </w:rPr>
        <w:t>1</w:t>
      </w:r>
      <w:r w:rsidR="00B3575C" w:rsidRPr="0032691C">
        <w:rPr>
          <w:rFonts w:ascii="Garamond" w:hAnsi="Garamond"/>
          <w:sz w:val="24"/>
        </w:rPr>
        <w:t xml:space="preserve"> shows the number of </w:t>
      </w:r>
      <w:proofErr w:type="spellStart"/>
      <w:r w:rsidR="00B3575C" w:rsidRPr="0032691C">
        <w:rPr>
          <w:rFonts w:ascii="Garamond" w:hAnsi="Garamond"/>
          <w:i/>
          <w:sz w:val="24"/>
        </w:rPr>
        <w:t>Leucaena</w:t>
      </w:r>
      <w:proofErr w:type="spellEnd"/>
      <w:r w:rsidR="00B3575C" w:rsidRPr="0032691C">
        <w:rPr>
          <w:rFonts w:ascii="Garamond" w:hAnsi="Garamond"/>
          <w:i/>
          <w:sz w:val="24"/>
        </w:rPr>
        <w:t xml:space="preserve"> </w:t>
      </w:r>
      <w:proofErr w:type="spellStart"/>
      <w:r w:rsidR="00B3575C" w:rsidRPr="0032691C">
        <w:rPr>
          <w:rFonts w:ascii="Garamond" w:hAnsi="Garamond"/>
          <w:i/>
          <w:sz w:val="24"/>
        </w:rPr>
        <w:t>leucocephala</w:t>
      </w:r>
      <w:proofErr w:type="spellEnd"/>
      <w:r w:rsidR="00B3575C" w:rsidRPr="0032691C">
        <w:rPr>
          <w:rFonts w:ascii="Garamond" w:hAnsi="Garamond"/>
          <w:i/>
          <w:sz w:val="24"/>
        </w:rPr>
        <w:t xml:space="preserve"> </w:t>
      </w:r>
      <w:r w:rsidR="00B3575C" w:rsidRPr="0032691C">
        <w:rPr>
          <w:rFonts w:ascii="Garamond" w:hAnsi="Garamond"/>
          <w:sz w:val="24"/>
        </w:rPr>
        <w:t xml:space="preserve">individuals per soil cover class. The </w:t>
      </w:r>
      <w:r w:rsidR="00B3575C" w:rsidRPr="00DF6EF3">
        <w:rPr>
          <w:rFonts w:ascii="Garamond" w:hAnsi="Garamond"/>
          <w:noProof/>
          <w:sz w:val="24"/>
        </w:rPr>
        <w:t>soil</w:t>
      </w:r>
      <w:r w:rsidR="00B3575C" w:rsidRPr="0032691C">
        <w:rPr>
          <w:rFonts w:ascii="Garamond" w:hAnsi="Garamond"/>
          <w:sz w:val="24"/>
        </w:rPr>
        <w:t xml:space="preserve"> classes each </w:t>
      </w:r>
      <w:r w:rsidR="00B3575C" w:rsidRPr="00DF6EF3">
        <w:rPr>
          <w:rFonts w:ascii="Garamond" w:hAnsi="Garamond"/>
          <w:noProof/>
          <w:sz w:val="24"/>
        </w:rPr>
        <w:t>cover</w:t>
      </w:r>
      <w:r w:rsidR="00B3575C" w:rsidRPr="0032691C">
        <w:rPr>
          <w:rFonts w:ascii="Garamond" w:hAnsi="Garamond"/>
          <w:sz w:val="24"/>
        </w:rPr>
        <w:t xml:space="preserve"> </w:t>
      </w:r>
      <w:r w:rsidR="00B3575C" w:rsidRPr="00C17A28">
        <w:rPr>
          <w:rFonts w:ascii="Garamond" w:hAnsi="Garamond"/>
          <w:noProof/>
          <w:sz w:val="24"/>
        </w:rPr>
        <w:t>20%</w:t>
      </w:r>
      <w:r w:rsidR="00C17A28" w:rsidRPr="00C17A28">
        <w:rPr>
          <w:rFonts w:ascii="Garamond" w:hAnsi="Garamond"/>
          <w:noProof/>
          <w:sz w:val="24"/>
        </w:rPr>
        <w:t xml:space="preserve">. </w:t>
      </w:r>
      <w:r w:rsidR="00C17A28" w:rsidRPr="00C70B38">
        <w:rPr>
          <w:rFonts w:ascii="Garamond" w:hAnsi="Garamond"/>
          <w:noProof/>
          <w:sz w:val="24"/>
        </w:rPr>
        <w:t>H</w:t>
      </w:r>
      <w:r w:rsidR="00B3575C" w:rsidRPr="00C70B38">
        <w:rPr>
          <w:rFonts w:ascii="Garamond" w:hAnsi="Garamond"/>
          <w:noProof/>
          <w:sz w:val="24"/>
        </w:rPr>
        <w:t>owever</w:t>
      </w:r>
      <w:r>
        <w:rPr>
          <w:rFonts w:ascii="Garamond" w:hAnsi="Garamond"/>
          <w:noProof/>
          <w:sz w:val="24"/>
        </w:rPr>
        <w:t>,</w:t>
      </w:r>
      <w:r w:rsidR="00B3575C" w:rsidRPr="0032691C">
        <w:rPr>
          <w:rFonts w:ascii="Garamond" w:hAnsi="Garamond"/>
          <w:sz w:val="24"/>
        </w:rPr>
        <w:t xml:space="preserve"> no </w:t>
      </w:r>
      <w:r w:rsidR="00B3575C" w:rsidRPr="00DF6EF3">
        <w:rPr>
          <w:rFonts w:ascii="Garamond" w:hAnsi="Garamond"/>
          <w:noProof/>
          <w:sz w:val="24"/>
        </w:rPr>
        <w:t>strong</w:t>
      </w:r>
      <w:r w:rsidR="00B3575C" w:rsidRPr="0032691C">
        <w:rPr>
          <w:rFonts w:ascii="Garamond" w:hAnsi="Garamond"/>
          <w:sz w:val="24"/>
        </w:rPr>
        <w:t xml:space="preserve"> correlation or result could </w:t>
      </w:r>
      <w:r w:rsidR="00B3575C" w:rsidRPr="00DF6EF3">
        <w:rPr>
          <w:rFonts w:ascii="Garamond" w:hAnsi="Garamond"/>
          <w:noProof/>
          <w:sz w:val="24"/>
        </w:rPr>
        <w:t>be derived</w:t>
      </w:r>
      <w:r w:rsidR="00B3575C" w:rsidRPr="0032691C">
        <w:rPr>
          <w:rFonts w:ascii="Garamond" w:hAnsi="Garamond"/>
          <w:sz w:val="24"/>
        </w:rPr>
        <w:t xml:space="preserve"> from the figure. </w:t>
      </w:r>
    </w:p>
    <w:p w:rsidR="00A30169" w:rsidRPr="0032691C" w:rsidRDefault="00A30169">
      <w:pPr>
        <w:rPr>
          <w:rFonts w:ascii="Garamond" w:hAnsi="Garamond"/>
          <w:sz w:val="24"/>
        </w:rPr>
      </w:pPr>
      <w:r w:rsidRPr="0032691C">
        <w:rPr>
          <w:rFonts w:ascii="Garamond" w:hAnsi="Garamond"/>
          <w:sz w:val="24"/>
        </w:rPr>
        <w:br w:type="page"/>
      </w:r>
    </w:p>
    <w:p w:rsidR="00B3575C" w:rsidRPr="0032691C" w:rsidRDefault="00A30169" w:rsidP="00CC6764">
      <w:pPr>
        <w:pStyle w:val="Kop1"/>
        <w:numPr>
          <w:ilvl w:val="0"/>
          <w:numId w:val="1"/>
        </w:numPr>
        <w:jc w:val="both"/>
      </w:pPr>
      <w:bookmarkStart w:id="12" w:name="_Toc484425669"/>
      <w:r w:rsidRPr="0032691C">
        <w:lastRenderedPageBreak/>
        <w:t>Discussion:</w:t>
      </w:r>
      <w:bookmarkEnd w:id="12"/>
    </w:p>
    <w:p w:rsidR="00A30169" w:rsidRPr="0032691C" w:rsidRDefault="00A30169" w:rsidP="00CC6764">
      <w:pPr>
        <w:jc w:val="both"/>
      </w:pPr>
    </w:p>
    <w:p w:rsidR="00A30169" w:rsidRPr="0032691C" w:rsidRDefault="008D7F0B" w:rsidP="00CC6764">
      <w:pPr>
        <w:jc w:val="both"/>
        <w:rPr>
          <w:rFonts w:ascii="Garamond" w:hAnsi="Garamond"/>
          <w:sz w:val="24"/>
        </w:rPr>
      </w:pPr>
      <w:r w:rsidRPr="0032691C">
        <w:rPr>
          <w:rFonts w:ascii="Garamond" w:hAnsi="Garamond"/>
          <w:sz w:val="24"/>
        </w:rPr>
        <w:t xml:space="preserve">This chapter consists of the following </w:t>
      </w:r>
      <w:r w:rsidR="00C70B38">
        <w:rPr>
          <w:rFonts w:ascii="Garamond" w:hAnsi="Garamond"/>
          <w:sz w:val="24"/>
        </w:rPr>
        <w:t xml:space="preserve">four </w:t>
      </w:r>
      <w:r w:rsidRPr="0032691C">
        <w:rPr>
          <w:rFonts w:ascii="Garamond" w:hAnsi="Garamond"/>
          <w:sz w:val="24"/>
        </w:rPr>
        <w:t xml:space="preserve">sections; Major findings, explanation of </w:t>
      </w:r>
      <w:r w:rsidRPr="00DF6EF3">
        <w:rPr>
          <w:rFonts w:ascii="Garamond" w:hAnsi="Garamond"/>
          <w:noProof/>
          <w:sz w:val="24"/>
        </w:rPr>
        <w:t>findings</w:t>
      </w:r>
      <w:r w:rsidRPr="0032691C">
        <w:rPr>
          <w:rFonts w:ascii="Garamond" w:hAnsi="Garamond"/>
          <w:sz w:val="24"/>
        </w:rPr>
        <w:t xml:space="preserve">, limitations and alternative </w:t>
      </w:r>
      <w:r w:rsidR="008C20E9">
        <w:rPr>
          <w:rFonts w:ascii="Garamond" w:hAnsi="Garamond"/>
          <w:noProof/>
          <w:sz w:val="24"/>
        </w:rPr>
        <w:t>explanations</w:t>
      </w:r>
      <w:r w:rsidRPr="0032691C">
        <w:rPr>
          <w:rFonts w:ascii="Garamond" w:hAnsi="Garamond"/>
          <w:sz w:val="24"/>
        </w:rPr>
        <w:t>.</w:t>
      </w:r>
    </w:p>
    <w:p w:rsidR="00A30169" w:rsidRPr="0032691C" w:rsidRDefault="00A30169" w:rsidP="00CC6764">
      <w:pPr>
        <w:pStyle w:val="Kop2"/>
        <w:jc w:val="both"/>
      </w:pPr>
      <w:bookmarkStart w:id="13" w:name="_Toc484425670"/>
      <w:r w:rsidRPr="0032691C">
        <w:t xml:space="preserve">4.1 </w:t>
      </w:r>
      <w:r w:rsidRPr="00DF6EF3">
        <w:rPr>
          <w:noProof/>
        </w:rPr>
        <w:t>Major findings</w:t>
      </w:r>
      <w:r w:rsidRPr="0032691C">
        <w:t>:</w:t>
      </w:r>
      <w:bookmarkEnd w:id="13"/>
    </w:p>
    <w:p w:rsidR="00A30169" w:rsidRPr="0032691C" w:rsidRDefault="00A30169" w:rsidP="00CC6764">
      <w:pPr>
        <w:jc w:val="both"/>
        <w:rPr>
          <w:rFonts w:ascii="Garamond" w:hAnsi="Garamond"/>
          <w:sz w:val="24"/>
        </w:rPr>
      </w:pPr>
    </w:p>
    <w:p w:rsidR="00A30169" w:rsidRPr="0032691C" w:rsidRDefault="008D7F0B" w:rsidP="00CC6764">
      <w:pPr>
        <w:jc w:val="both"/>
        <w:rPr>
          <w:rFonts w:ascii="Garamond" w:hAnsi="Garamond"/>
          <w:sz w:val="24"/>
        </w:rPr>
      </w:pPr>
      <w:r w:rsidRPr="0032691C">
        <w:rPr>
          <w:rFonts w:ascii="Garamond" w:hAnsi="Garamond"/>
          <w:sz w:val="24"/>
        </w:rPr>
        <w:t xml:space="preserve">The </w:t>
      </w:r>
      <w:r w:rsidR="008C20E9">
        <w:rPr>
          <w:rFonts w:ascii="Garamond" w:hAnsi="Garamond"/>
          <w:noProof/>
          <w:sz w:val="24"/>
        </w:rPr>
        <w:t>central</w:t>
      </w:r>
      <w:r w:rsidRPr="0032691C">
        <w:rPr>
          <w:rFonts w:ascii="Garamond" w:hAnsi="Garamond"/>
          <w:sz w:val="24"/>
        </w:rPr>
        <w:t xml:space="preserve"> research question was; </w:t>
      </w:r>
      <w:r w:rsidRPr="00C70B38">
        <w:rPr>
          <w:rFonts w:ascii="Garamond" w:hAnsi="Garamond"/>
          <w:b/>
          <w:sz w:val="24"/>
        </w:rPr>
        <w:t xml:space="preserve">Where and in what density is </w:t>
      </w:r>
      <w:proofErr w:type="spellStart"/>
      <w:r w:rsidRPr="00C70B38">
        <w:rPr>
          <w:rFonts w:ascii="Garamond" w:hAnsi="Garamond"/>
          <w:b/>
          <w:i/>
          <w:sz w:val="24"/>
        </w:rPr>
        <w:t>Leucaena</w:t>
      </w:r>
      <w:proofErr w:type="spellEnd"/>
      <w:r w:rsidRPr="00C70B38">
        <w:rPr>
          <w:rFonts w:ascii="Garamond" w:hAnsi="Garamond"/>
          <w:b/>
          <w:i/>
          <w:sz w:val="24"/>
        </w:rPr>
        <w:t xml:space="preserve"> </w:t>
      </w:r>
      <w:proofErr w:type="spellStart"/>
      <w:r w:rsidRPr="00C70B38">
        <w:rPr>
          <w:rFonts w:ascii="Garamond" w:hAnsi="Garamond"/>
          <w:b/>
          <w:i/>
          <w:sz w:val="24"/>
        </w:rPr>
        <w:t>leucocephala</w:t>
      </w:r>
      <w:proofErr w:type="spellEnd"/>
      <w:r w:rsidRPr="00C70B38">
        <w:rPr>
          <w:rFonts w:ascii="Garamond" w:hAnsi="Garamond"/>
          <w:b/>
          <w:sz w:val="24"/>
        </w:rPr>
        <w:t xml:space="preserve"> present in St. Eustatius?</w:t>
      </w:r>
      <w:r w:rsidRPr="0032691C">
        <w:rPr>
          <w:rFonts w:ascii="Garamond" w:hAnsi="Garamond"/>
          <w:sz w:val="24"/>
        </w:rPr>
        <w:t xml:space="preserve"> This section </w:t>
      </w:r>
      <w:r w:rsidR="00C70B38">
        <w:rPr>
          <w:rFonts w:ascii="Garamond" w:hAnsi="Garamond"/>
          <w:noProof/>
          <w:sz w:val="24"/>
        </w:rPr>
        <w:t>display</w:t>
      </w:r>
      <w:r w:rsidRPr="00C70B38">
        <w:rPr>
          <w:rFonts w:ascii="Garamond" w:hAnsi="Garamond"/>
          <w:noProof/>
          <w:sz w:val="24"/>
        </w:rPr>
        <w:t>s</w:t>
      </w:r>
      <w:r w:rsidRPr="0032691C">
        <w:rPr>
          <w:rFonts w:ascii="Garamond" w:hAnsi="Garamond"/>
          <w:sz w:val="24"/>
        </w:rPr>
        <w:t xml:space="preserve"> the most </w:t>
      </w:r>
      <w:r w:rsidR="008C20E9">
        <w:rPr>
          <w:rFonts w:ascii="Garamond" w:hAnsi="Garamond"/>
          <w:noProof/>
          <w:sz w:val="24"/>
        </w:rPr>
        <w:t>relev</w:t>
      </w:r>
      <w:r w:rsidRPr="008C20E9">
        <w:rPr>
          <w:rFonts w:ascii="Garamond" w:hAnsi="Garamond"/>
          <w:noProof/>
          <w:sz w:val="24"/>
        </w:rPr>
        <w:t>ant</w:t>
      </w:r>
      <w:r w:rsidRPr="0032691C">
        <w:rPr>
          <w:rFonts w:ascii="Garamond" w:hAnsi="Garamond"/>
          <w:sz w:val="24"/>
        </w:rPr>
        <w:t xml:space="preserve"> and </w:t>
      </w:r>
      <w:r w:rsidRPr="00DF6EF3">
        <w:rPr>
          <w:rFonts w:ascii="Garamond" w:hAnsi="Garamond"/>
          <w:noProof/>
          <w:sz w:val="24"/>
        </w:rPr>
        <w:t>interesting</w:t>
      </w:r>
      <w:r w:rsidR="00C70B38">
        <w:rPr>
          <w:rFonts w:ascii="Garamond" w:hAnsi="Garamond"/>
          <w:sz w:val="24"/>
        </w:rPr>
        <w:t xml:space="preserve"> </w:t>
      </w:r>
      <w:r w:rsidRPr="0032691C">
        <w:rPr>
          <w:rFonts w:ascii="Garamond" w:hAnsi="Garamond"/>
          <w:sz w:val="24"/>
        </w:rPr>
        <w:t>results.</w:t>
      </w:r>
    </w:p>
    <w:p w:rsidR="00EB652D" w:rsidRPr="0032691C" w:rsidRDefault="00EB652D" w:rsidP="00CC6764">
      <w:pPr>
        <w:jc w:val="both"/>
        <w:rPr>
          <w:rFonts w:ascii="Garamond" w:hAnsi="Garamond"/>
          <w:b/>
          <w:sz w:val="24"/>
        </w:rPr>
      </w:pPr>
      <w:r w:rsidRPr="0032691C">
        <w:rPr>
          <w:rFonts w:ascii="Garamond" w:hAnsi="Garamond"/>
          <w:b/>
          <w:sz w:val="24"/>
        </w:rPr>
        <w:t>National parks:</w:t>
      </w:r>
    </w:p>
    <w:p w:rsidR="00EB652D" w:rsidRPr="0032691C" w:rsidRDefault="00EB652D" w:rsidP="00CC6764">
      <w:pPr>
        <w:pStyle w:val="Lijstalinea"/>
        <w:numPr>
          <w:ilvl w:val="0"/>
          <w:numId w:val="2"/>
        </w:numPr>
        <w:jc w:val="both"/>
        <w:rPr>
          <w:rFonts w:ascii="Garamond" w:hAnsi="Garamond"/>
          <w:b/>
          <w:sz w:val="24"/>
        </w:rPr>
      </w:pPr>
      <w:r w:rsidRPr="0032691C">
        <w:rPr>
          <w:rFonts w:ascii="Garamond" w:hAnsi="Garamond"/>
          <w:sz w:val="24"/>
        </w:rPr>
        <w:t xml:space="preserve">The </w:t>
      </w:r>
      <w:proofErr w:type="spellStart"/>
      <w:r w:rsidRPr="0032691C">
        <w:rPr>
          <w:rFonts w:ascii="Garamond" w:hAnsi="Garamond"/>
          <w:i/>
          <w:sz w:val="24"/>
        </w:rPr>
        <w:t>Leucaena</w:t>
      </w:r>
      <w:proofErr w:type="spellEnd"/>
      <w:r w:rsidRPr="0032691C">
        <w:rPr>
          <w:rFonts w:ascii="Garamond" w:hAnsi="Garamond"/>
          <w:i/>
          <w:sz w:val="24"/>
        </w:rPr>
        <w:t xml:space="preserve"> </w:t>
      </w:r>
      <w:proofErr w:type="spellStart"/>
      <w:r w:rsidRPr="0032691C">
        <w:rPr>
          <w:rFonts w:ascii="Garamond" w:hAnsi="Garamond"/>
          <w:i/>
          <w:sz w:val="24"/>
        </w:rPr>
        <w:t>leucocephala</w:t>
      </w:r>
      <w:proofErr w:type="spellEnd"/>
      <w:r w:rsidRPr="0032691C">
        <w:rPr>
          <w:rFonts w:ascii="Garamond" w:hAnsi="Garamond"/>
          <w:i/>
          <w:sz w:val="24"/>
        </w:rPr>
        <w:t xml:space="preserve"> </w:t>
      </w:r>
      <w:r w:rsidRPr="0032691C">
        <w:rPr>
          <w:rFonts w:ascii="Garamond" w:hAnsi="Garamond"/>
          <w:sz w:val="24"/>
        </w:rPr>
        <w:t>is present all three National Parks in higher or lower densities.</w:t>
      </w:r>
    </w:p>
    <w:p w:rsidR="00EB652D" w:rsidRPr="0032691C" w:rsidRDefault="00EB652D" w:rsidP="00CC6764">
      <w:pPr>
        <w:pStyle w:val="Lijstalinea"/>
        <w:numPr>
          <w:ilvl w:val="0"/>
          <w:numId w:val="2"/>
        </w:numPr>
        <w:jc w:val="both"/>
        <w:rPr>
          <w:rFonts w:ascii="Garamond" w:hAnsi="Garamond"/>
          <w:b/>
          <w:sz w:val="24"/>
        </w:rPr>
      </w:pPr>
      <w:r w:rsidRPr="0032691C">
        <w:rPr>
          <w:rFonts w:ascii="Garamond" w:hAnsi="Garamond"/>
          <w:sz w:val="24"/>
        </w:rPr>
        <w:t xml:space="preserve">Lower </w:t>
      </w:r>
      <w:r w:rsidRPr="00DF6EF3">
        <w:rPr>
          <w:rFonts w:ascii="Garamond" w:hAnsi="Garamond"/>
          <w:noProof/>
          <w:sz w:val="24"/>
        </w:rPr>
        <w:t>densities</w:t>
      </w:r>
      <w:r w:rsidRPr="0032691C">
        <w:rPr>
          <w:rFonts w:ascii="Garamond" w:hAnsi="Garamond"/>
          <w:sz w:val="24"/>
        </w:rPr>
        <w:t xml:space="preserve"> within the national parks </w:t>
      </w:r>
      <w:r w:rsidRPr="00DF6EF3">
        <w:rPr>
          <w:rFonts w:ascii="Garamond" w:hAnsi="Garamond"/>
          <w:noProof/>
          <w:sz w:val="24"/>
        </w:rPr>
        <w:t xml:space="preserve">were </w:t>
      </w:r>
      <w:r w:rsidR="00D7581E" w:rsidRPr="00DF6EF3">
        <w:rPr>
          <w:rFonts w:ascii="Garamond" w:hAnsi="Garamond"/>
          <w:noProof/>
          <w:sz w:val="24"/>
        </w:rPr>
        <w:t>found</w:t>
      </w:r>
      <w:r w:rsidRPr="0032691C">
        <w:rPr>
          <w:rFonts w:ascii="Garamond" w:hAnsi="Garamond"/>
          <w:sz w:val="24"/>
        </w:rPr>
        <w:t xml:space="preserve"> in: </w:t>
      </w:r>
      <w:r w:rsidRPr="0032691C">
        <w:rPr>
          <w:rFonts w:ascii="Garamond" w:hAnsi="Garamond"/>
          <w:i/>
          <w:sz w:val="24"/>
        </w:rPr>
        <w:t>Around the Mountain North &amp; South, Jenkins Bay Trail</w:t>
      </w:r>
      <w:r w:rsidRPr="0032691C">
        <w:rPr>
          <w:rFonts w:ascii="Garamond" w:hAnsi="Garamond"/>
          <w:sz w:val="24"/>
        </w:rPr>
        <w:t xml:space="preserve"> and </w:t>
      </w:r>
      <w:r w:rsidRPr="00CC6764">
        <w:rPr>
          <w:rFonts w:ascii="Garamond" w:hAnsi="Garamond"/>
          <w:i/>
          <w:noProof/>
          <w:sz w:val="24"/>
        </w:rPr>
        <w:t>Gillboa</w:t>
      </w:r>
      <w:r w:rsidRPr="0032691C">
        <w:rPr>
          <w:rFonts w:ascii="Garamond" w:hAnsi="Garamond"/>
          <w:i/>
          <w:sz w:val="24"/>
        </w:rPr>
        <w:t xml:space="preserve"> first ridge.</w:t>
      </w:r>
    </w:p>
    <w:p w:rsidR="009726D6" w:rsidRPr="0032691C" w:rsidRDefault="009726D6" w:rsidP="00CC6764">
      <w:pPr>
        <w:pStyle w:val="Lijstalinea"/>
        <w:numPr>
          <w:ilvl w:val="0"/>
          <w:numId w:val="2"/>
        </w:numPr>
        <w:jc w:val="both"/>
        <w:rPr>
          <w:rFonts w:ascii="Garamond" w:hAnsi="Garamond"/>
          <w:b/>
          <w:sz w:val="24"/>
        </w:rPr>
      </w:pPr>
      <w:r w:rsidRPr="0032691C">
        <w:rPr>
          <w:rFonts w:ascii="Garamond" w:hAnsi="Garamond"/>
          <w:sz w:val="24"/>
        </w:rPr>
        <w:t xml:space="preserve">The highest densities within the National </w:t>
      </w:r>
      <w:r w:rsidRPr="00CC6764">
        <w:rPr>
          <w:rFonts w:ascii="Garamond" w:hAnsi="Garamond"/>
          <w:noProof/>
          <w:sz w:val="24"/>
        </w:rPr>
        <w:t>parks</w:t>
      </w:r>
      <w:r w:rsidRPr="0032691C">
        <w:rPr>
          <w:rFonts w:ascii="Garamond" w:hAnsi="Garamond"/>
          <w:sz w:val="24"/>
        </w:rPr>
        <w:t xml:space="preserve"> </w:t>
      </w:r>
      <w:r w:rsidRPr="00CC6764">
        <w:rPr>
          <w:rFonts w:ascii="Garamond" w:hAnsi="Garamond"/>
          <w:noProof/>
          <w:sz w:val="24"/>
        </w:rPr>
        <w:t xml:space="preserve">were </w:t>
      </w:r>
      <w:r w:rsidR="00D7581E" w:rsidRPr="00CC6764">
        <w:rPr>
          <w:rFonts w:ascii="Garamond" w:hAnsi="Garamond"/>
          <w:noProof/>
          <w:sz w:val="24"/>
        </w:rPr>
        <w:t>found</w:t>
      </w:r>
      <w:r w:rsidRPr="0032691C">
        <w:rPr>
          <w:rFonts w:ascii="Garamond" w:hAnsi="Garamond"/>
          <w:sz w:val="24"/>
        </w:rPr>
        <w:t xml:space="preserve"> </w:t>
      </w:r>
      <w:r w:rsidRPr="005E2E9D">
        <w:rPr>
          <w:rFonts w:ascii="Garamond" w:hAnsi="Garamond"/>
          <w:noProof/>
          <w:sz w:val="24"/>
        </w:rPr>
        <w:t>in</w:t>
      </w:r>
      <w:r w:rsidRPr="0032691C">
        <w:rPr>
          <w:rFonts w:ascii="Garamond" w:hAnsi="Garamond"/>
          <w:sz w:val="24"/>
        </w:rPr>
        <w:t xml:space="preserve"> </w:t>
      </w:r>
      <w:r w:rsidRPr="0032691C">
        <w:rPr>
          <w:rFonts w:ascii="Garamond" w:hAnsi="Garamond"/>
          <w:i/>
          <w:sz w:val="24"/>
        </w:rPr>
        <w:t xml:space="preserve">Quill trail, </w:t>
      </w:r>
      <w:r w:rsidRPr="0032691C">
        <w:rPr>
          <w:rFonts w:ascii="Garamond" w:hAnsi="Garamond"/>
          <w:sz w:val="24"/>
        </w:rPr>
        <w:t xml:space="preserve">the southern part of </w:t>
      </w:r>
      <w:r w:rsidRPr="00CC6764">
        <w:rPr>
          <w:rFonts w:ascii="Garamond" w:hAnsi="Garamond"/>
          <w:i/>
          <w:noProof/>
          <w:sz w:val="24"/>
        </w:rPr>
        <w:t>Bergje</w:t>
      </w:r>
      <w:r w:rsidRPr="0032691C">
        <w:rPr>
          <w:rFonts w:ascii="Garamond" w:hAnsi="Garamond"/>
          <w:i/>
          <w:sz w:val="24"/>
        </w:rPr>
        <w:t xml:space="preserve"> trail, </w:t>
      </w:r>
      <w:r w:rsidRPr="0032691C">
        <w:rPr>
          <w:rFonts w:ascii="Garamond" w:hAnsi="Garamond"/>
          <w:sz w:val="24"/>
        </w:rPr>
        <w:t xml:space="preserve">Miriam C. Schmidt Botanical </w:t>
      </w:r>
      <w:r w:rsidR="005E2E9D">
        <w:rPr>
          <w:rFonts w:ascii="Garamond" w:hAnsi="Garamond"/>
          <w:noProof/>
          <w:sz w:val="24"/>
        </w:rPr>
        <w:t>G</w:t>
      </w:r>
      <w:r w:rsidRPr="005E2E9D">
        <w:rPr>
          <w:rFonts w:ascii="Garamond" w:hAnsi="Garamond"/>
          <w:noProof/>
          <w:sz w:val="24"/>
        </w:rPr>
        <w:t>arden</w:t>
      </w:r>
      <w:r w:rsidRPr="0032691C">
        <w:rPr>
          <w:rFonts w:ascii="Garamond" w:hAnsi="Garamond"/>
          <w:sz w:val="24"/>
        </w:rPr>
        <w:t xml:space="preserve">, </w:t>
      </w:r>
      <w:r w:rsidRPr="0032691C">
        <w:rPr>
          <w:rFonts w:ascii="Garamond" w:hAnsi="Garamond"/>
          <w:i/>
          <w:sz w:val="24"/>
        </w:rPr>
        <w:t xml:space="preserve">Venus </w:t>
      </w:r>
      <w:r w:rsidRPr="0032691C">
        <w:rPr>
          <w:rFonts w:ascii="Garamond" w:hAnsi="Garamond"/>
          <w:sz w:val="24"/>
        </w:rPr>
        <w:t xml:space="preserve">and the entrance of </w:t>
      </w:r>
      <w:r w:rsidRPr="00CC6764">
        <w:rPr>
          <w:rFonts w:ascii="Garamond" w:hAnsi="Garamond"/>
          <w:i/>
          <w:noProof/>
          <w:sz w:val="24"/>
        </w:rPr>
        <w:t>Gillboa</w:t>
      </w:r>
      <w:r w:rsidRPr="0032691C">
        <w:rPr>
          <w:rFonts w:ascii="Garamond" w:hAnsi="Garamond"/>
          <w:i/>
          <w:sz w:val="24"/>
        </w:rPr>
        <w:t xml:space="preserve"> Hill.</w:t>
      </w:r>
    </w:p>
    <w:p w:rsidR="008D7F0B" w:rsidRPr="0032691C" w:rsidRDefault="009726D6" w:rsidP="00CC6764">
      <w:pPr>
        <w:jc w:val="both"/>
        <w:rPr>
          <w:rFonts w:ascii="Garamond" w:hAnsi="Garamond"/>
          <w:b/>
          <w:sz w:val="24"/>
        </w:rPr>
      </w:pPr>
      <w:r w:rsidRPr="0032691C">
        <w:rPr>
          <w:rFonts w:ascii="Garamond" w:hAnsi="Garamond"/>
          <w:b/>
          <w:sz w:val="24"/>
        </w:rPr>
        <w:t>Areas outside of the National Parks:</w:t>
      </w:r>
    </w:p>
    <w:p w:rsidR="009726D6" w:rsidRPr="0032691C" w:rsidRDefault="009726D6" w:rsidP="00CC6764">
      <w:pPr>
        <w:pStyle w:val="Lijstalinea"/>
        <w:numPr>
          <w:ilvl w:val="0"/>
          <w:numId w:val="2"/>
        </w:numPr>
        <w:jc w:val="both"/>
        <w:rPr>
          <w:rFonts w:ascii="Garamond" w:hAnsi="Garamond"/>
          <w:sz w:val="24"/>
        </w:rPr>
      </w:pPr>
      <w:r w:rsidRPr="0032691C">
        <w:rPr>
          <w:rFonts w:ascii="Garamond" w:hAnsi="Garamond"/>
          <w:sz w:val="24"/>
        </w:rPr>
        <w:t xml:space="preserve">The </w:t>
      </w:r>
      <w:proofErr w:type="spellStart"/>
      <w:r w:rsidRPr="0032691C">
        <w:rPr>
          <w:rFonts w:ascii="Garamond" w:hAnsi="Garamond"/>
          <w:i/>
          <w:sz w:val="24"/>
        </w:rPr>
        <w:t>Leucaena</w:t>
      </w:r>
      <w:proofErr w:type="spellEnd"/>
      <w:r w:rsidRPr="0032691C">
        <w:rPr>
          <w:rFonts w:ascii="Garamond" w:hAnsi="Garamond"/>
          <w:i/>
          <w:sz w:val="24"/>
        </w:rPr>
        <w:t xml:space="preserve"> </w:t>
      </w:r>
      <w:proofErr w:type="spellStart"/>
      <w:r w:rsidRPr="0032691C">
        <w:rPr>
          <w:rFonts w:ascii="Garamond" w:hAnsi="Garamond"/>
          <w:i/>
          <w:sz w:val="24"/>
        </w:rPr>
        <w:t>leucocephala</w:t>
      </w:r>
      <w:proofErr w:type="spellEnd"/>
      <w:r w:rsidRPr="0032691C">
        <w:rPr>
          <w:rFonts w:ascii="Garamond" w:hAnsi="Garamond"/>
          <w:sz w:val="24"/>
        </w:rPr>
        <w:t xml:space="preserve"> is present in lower or higher densities across the entire </w:t>
      </w:r>
      <w:r w:rsidRPr="008C20E9">
        <w:rPr>
          <w:rFonts w:ascii="Garamond" w:hAnsi="Garamond"/>
          <w:noProof/>
          <w:sz w:val="24"/>
        </w:rPr>
        <w:t>island</w:t>
      </w:r>
      <w:r w:rsidR="008C20E9" w:rsidRPr="008C20E9">
        <w:rPr>
          <w:rFonts w:ascii="Garamond" w:hAnsi="Garamond"/>
          <w:noProof/>
          <w:sz w:val="24"/>
        </w:rPr>
        <w:t xml:space="preserve">. </w:t>
      </w:r>
      <w:r w:rsidR="008C20E9" w:rsidRPr="00D7581E">
        <w:rPr>
          <w:rFonts w:ascii="Garamond" w:hAnsi="Garamond"/>
          <w:noProof/>
          <w:sz w:val="24"/>
        </w:rPr>
        <w:t>H</w:t>
      </w:r>
      <w:r w:rsidRPr="00D7581E">
        <w:rPr>
          <w:rFonts w:ascii="Garamond" w:hAnsi="Garamond"/>
          <w:noProof/>
          <w:sz w:val="24"/>
        </w:rPr>
        <w:t>owever</w:t>
      </w:r>
      <w:r w:rsidR="00D7581E">
        <w:rPr>
          <w:rFonts w:ascii="Garamond" w:hAnsi="Garamond"/>
          <w:noProof/>
          <w:sz w:val="24"/>
        </w:rPr>
        <w:t>,</w:t>
      </w:r>
      <w:r w:rsidRPr="0032691C">
        <w:rPr>
          <w:rFonts w:ascii="Garamond" w:hAnsi="Garamond"/>
          <w:sz w:val="24"/>
        </w:rPr>
        <w:t xml:space="preserve"> the species was not </w:t>
      </w:r>
      <w:r w:rsidRPr="005E2E9D">
        <w:rPr>
          <w:rFonts w:ascii="Garamond" w:hAnsi="Garamond"/>
          <w:noProof/>
          <w:sz w:val="24"/>
        </w:rPr>
        <w:t>present on</w:t>
      </w:r>
      <w:r w:rsidRPr="0032691C">
        <w:rPr>
          <w:rFonts w:ascii="Garamond" w:hAnsi="Garamond"/>
          <w:sz w:val="24"/>
        </w:rPr>
        <w:t xml:space="preserve"> </w:t>
      </w:r>
      <w:r w:rsidRPr="0032691C">
        <w:rPr>
          <w:rFonts w:ascii="Garamond" w:hAnsi="Garamond"/>
          <w:i/>
          <w:sz w:val="24"/>
        </w:rPr>
        <w:t xml:space="preserve">Dockers </w:t>
      </w:r>
      <w:r w:rsidR="005E2E9D">
        <w:rPr>
          <w:rFonts w:ascii="Garamond" w:hAnsi="Garamond"/>
          <w:i/>
          <w:noProof/>
          <w:sz w:val="24"/>
        </w:rPr>
        <w:t>I</w:t>
      </w:r>
      <w:r w:rsidRPr="005E2E9D">
        <w:rPr>
          <w:rFonts w:ascii="Garamond" w:hAnsi="Garamond"/>
          <w:i/>
          <w:noProof/>
          <w:sz w:val="24"/>
        </w:rPr>
        <w:t>sland</w:t>
      </w:r>
      <w:r w:rsidRPr="0032691C">
        <w:rPr>
          <w:rFonts w:ascii="Garamond" w:hAnsi="Garamond"/>
          <w:sz w:val="24"/>
        </w:rPr>
        <w:t xml:space="preserve"> and </w:t>
      </w:r>
      <w:r w:rsidRPr="0032691C">
        <w:rPr>
          <w:rFonts w:ascii="Garamond" w:hAnsi="Garamond"/>
          <w:i/>
          <w:sz w:val="24"/>
        </w:rPr>
        <w:t>Orange Bay</w:t>
      </w:r>
      <w:r w:rsidRPr="0032691C">
        <w:rPr>
          <w:rFonts w:ascii="Garamond" w:hAnsi="Garamond"/>
          <w:sz w:val="24"/>
        </w:rPr>
        <w:t>.</w:t>
      </w:r>
    </w:p>
    <w:p w:rsidR="009726D6" w:rsidRPr="0032691C" w:rsidRDefault="00D7581E" w:rsidP="00CC6764">
      <w:pPr>
        <w:pStyle w:val="Lijstalinea"/>
        <w:numPr>
          <w:ilvl w:val="0"/>
          <w:numId w:val="2"/>
        </w:numPr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The highest</w:t>
      </w:r>
      <w:r w:rsidR="009726D6" w:rsidRPr="0032691C">
        <w:rPr>
          <w:rFonts w:ascii="Garamond" w:hAnsi="Garamond"/>
          <w:sz w:val="24"/>
        </w:rPr>
        <w:t xml:space="preserve"> </w:t>
      </w:r>
      <w:r w:rsidR="009726D6" w:rsidRPr="005E2E9D">
        <w:rPr>
          <w:rFonts w:ascii="Garamond" w:hAnsi="Garamond"/>
          <w:noProof/>
          <w:sz w:val="24"/>
        </w:rPr>
        <w:t>densities</w:t>
      </w:r>
      <w:r w:rsidR="009726D6" w:rsidRPr="0032691C">
        <w:rPr>
          <w:rFonts w:ascii="Garamond" w:hAnsi="Garamond"/>
          <w:sz w:val="24"/>
        </w:rPr>
        <w:t xml:space="preserve"> </w:t>
      </w:r>
      <w:r w:rsidR="009726D6" w:rsidRPr="00CC6764">
        <w:rPr>
          <w:rFonts w:ascii="Garamond" w:hAnsi="Garamond"/>
          <w:noProof/>
          <w:sz w:val="24"/>
        </w:rPr>
        <w:t>were found</w:t>
      </w:r>
      <w:r w:rsidR="009726D6" w:rsidRPr="0032691C">
        <w:rPr>
          <w:rFonts w:ascii="Garamond" w:hAnsi="Garamond"/>
          <w:sz w:val="24"/>
        </w:rPr>
        <w:t xml:space="preserve"> northeast of the Quill National parks.</w:t>
      </w:r>
    </w:p>
    <w:p w:rsidR="009726D6" w:rsidRPr="0032691C" w:rsidRDefault="009726D6" w:rsidP="00CC6764">
      <w:pPr>
        <w:pStyle w:val="Kop2"/>
        <w:jc w:val="both"/>
      </w:pPr>
      <w:bookmarkStart w:id="14" w:name="_Toc484425671"/>
      <w:r w:rsidRPr="0032691C">
        <w:t>4.2 Explanation of findings:</w:t>
      </w:r>
      <w:bookmarkEnd w:id="14"/>
    </w:p>
    <w:p w:rsidR="009726D6" w:rsidRPr="0032691C" w:rsidRDefault="009726D6" w:rsidP="00CC6764">
      <w:pPr>
        <w:jc w:val="both"/>
        <w:rPr>
          <w:rFonts w:ascii="Garamond" w:hAnsi="Garamond"/>
          <w:sz w:val="24"/>
        </w:rPr>
      </w:pPr>
    </w:p>
    <w:p w:rsidR="009726D6" w:rsidRPr="0032691C" w:rsidRDefault="009B1968" w:rsidP="00CC6764">
      <w:pPr>
        <w:jc w:val="both"/>
        <w:rPr>
          <w:rFonts w:ascii="Garamond" w:hAnsi="Garamond"/>
          <w:b/>
          <w:sz w:val="24"/>
        </w:rPr>
      </w:pPr>
      <w:r w:rsidRPr="0032691C">
        <w:rPr>
          <w:rFonts w:ascii="Garamond" w:hAnsi="Garamond"/>
          <w:sz w:val="24"/>
        </w:rPr>
        <w:t xml:space="preserve">The obtained </w:t>
      </w:r>
      <w:r w:rsidR="00D7581E">
        <w:rPr>
          <w:rFonts w:ascii="Garamond" w:hAnsi="Garamond"/>
          <w:sz w:val="24"/>
        </w:rPr>
        <w:t>information</w:t>
      </w:r>
      <w:r w:rsidRPr="0032691C">
        <w:rPr>
          <w:rFonts w:ascii="Garamond" w:hAnsi="Garamond"/>
          <w:sz w:val="24"/>
        </w:rPr>
        <w:t xml:space="preserve"> match</w:t>
      </w:r>
      <w:r w:rsidR="00D7581E">
        <w:rPr>
          <w:rFonts w:ascii="Garamond" w:hAnsi="Garamond"/>
          <w:sz w:val="24"/>
        </w:rPr>
        <w:t>es</w:t>
      </w:r>
      <w:r w:rsidRPr="0032691C">
        <w:rPr>
          <w:rFonts w:ascii="Garamond" w:hAnsi="Garamond"/>
          <w:sz w:val="24"/>
        </w:rPr>
        <w:t xml:space="preserve"> with the </w:t>
      </w:r>
      <w:r w:rsidR="00D7581E">
        <w:rPr>
          <w:rFonts w:ascii="Garamond" w:hAnsi="Garamond"/>
          <w:sz w:val="24"/>
        </w:rPr>
        <w:t>results</w:t>
      </w:r>
      <w:r w:rsidRPr="0032691C">
        <w:rPr>
          <w:rFonts w:ascii="Garamond" w:hAnsi="Garamond"/>
          <w:sz w:val="24"/>
        </w:rPr>
        <w:t xml:space="preserve"> from other studies. General information sheets about the </w:t>
      </w:r>
      <w:proofErr w:type="spellStart"/>
      <w:r w:rsidRPr="0032691C">
        <w:rPr>
          <w:rFonts w:ascii="Garamond" w:hAnsi="Garamond"/>
          <w:i/>
          <w:sz w:val="24"/>
        </w:rPr>
        <w:t>Leucaena</w:t>
      </w:r>
      <w:proofErr w:type="spellEnd"/>
      <w:r w:rsidRPr="0032691C">
        <w:rPr>
          <w:rFonts w:ascii="Garamond" w:hAnsi="Garamond"/>
          <w:i/>
          <w:sz w:val="24"/>
        </w:rPr>
        <w:t xml:space="preserve"> </w:t>
      </w:r>
      <w:proofErr w:type="spellStart"/>
      <w:r w:rsidRPr="0032691C">
        <w:rPr>
          <w:rFonts w:ascii="Garamond" w:hAnsi="Garamond"/>
          <w:i/>
          <w:sz w:val="24"/>
        </w:rPr>
        <w:t>leucocephala</w:t>
      </w:r>
      <w:proofErr w:type="spellEnd"/>
      <w:r w:rsidRPr="0032691C">
        <w:rPr>
          <w:rFonts w:ascii="Garamond" w:hAnsi="Garamond"/>
          <w:sz w:val="24"/>
        </w:rPr>
        <w:t xml:space="preserve"> mention</w:t>
      </w:r>
      <w:r w:rsidR="00D7581E">
        <w:rPr>
          <w:rFonts w:ascii="Garamond" w:hAnsi="Garamond"/>
          <w:sz w:val="24"/>
        </w:rPr>
        <w:t xml:space="preserve"> (annexe 1)</w:t>
      </w:r>
      <w:r w:rsidRPr="0032691C">
        <w:rPr>
          <w:rFonts w:ascii="Garamond" w:hAnsi="Garamond"/>
          <w:sz w:val="24"/>
        </w:rPr>
        <w:t xml:space="preserve"> that the species prefers erosion sights, bare soil and an open canopy</w:t>
      </w:r>
      <w:r w:rsidR="00D7581E">
        <w:rPr>
          <w:rFonts w:ascii="Garamond" w:hAnsi="Garamond"/>
          <w:sz w:val="24"/>
        </w:rPr>
        <w:t xml:space="preserve"> </w:t>
      </w:r>
      <w:r w:rsidR="00D7581E">
        <w:rPr>
          <w:rFonts w:ascii="Garamond" w:eastAsia="Times New Roman" w:hAnsi="Garamond" w:cs="mes New Roman"/>
          <w:noProof/>
          <w:color w:val="000000"/>
          <w:sz w:val="24"/>
          <w:szCs w:val="24"/>
        </w:rPr>
        <w:t>areas</w:t>
      </w:r>
      <w:r w:rsidRPr="0032691C">
        <w:rPr>
          <w:rFonts w:ascii="Garamond" w:hAnsi="Garamond"/>
          <w:sz w:val="24"/>
        </w:rPr>
        <w:t xml:space="preserve">. Several studies on erosion or the </w:t>
      </w:r>
      <w:proofErr w:type="spellStart"/>
      <w:r w:rsidRPr="0032691C">
        <w:rPr>
          <w:rFonts w:ascii="Garamond" w:hAnsi="Garamond"/>
          <w:i/>
          <w:sz w:val="24"/>
        </w:rPr>
        <w:t>Leucaena</w:t>
      </w:r>
      <w:proofErr w:type="spellEnd"/>
      <w:r w:rsidRPr="0032691C">
        <w:rPr>
          <w:rFonts w:ascii="Garamond" w:hAnsi="Garamond"/>
          <w:i/>
          <w:sz w:val="24"/>
        </w:rPr>
        <w:t xml:space="preserve"> </w:t>
      </w:r>
      <w:proofErr w:type="spellStart"/>
      <w:r w:rsidRPr="0032691C">
        <w:rPr>
          <w:rFonts w:ascii="Garamond" w:hAnsi="Garamond"/>
          <w:i/>
          <w:sz w:val="24"/>
        </w:rPr>
        <w:t>leucocephala</w:t>
      </w:r>
      <w:proofErr w:type="spellEnd"/>
      <w:r w:rsidRPr="0032691C">
        <w:rPr>
          <w:rFonts w:ascii="Garamond" w:hAnsi="Garamond"/>
          <w:sz w:val="24"/>
        </w:rPr>
        <w:t xml:space="preserve"> confirm as well that the species occurred more often on erosion sights, bare soil </w:t>
      </w:r>
      <w:r w:rsidRPr="00CC6764">
        <w:rPr>
          <w:rFonts w:ascii="Garamond" w:hAnsi="Garamond"/>
          <w:noProof/>
          <w:sz w:val="24"/>
        </w:rPr>
        <w:t>and/or</w:t>
      </w:r>
      <w:r w:rsidRPr="0032691C">
        <w:rPr>
          <w:rFonts w:ascii="Garamond" w:hAnsi="Garamond"/>
          <w:sz w:val="24"/>
        </w:rPr>
        <w:t xml:space="preserve"> an open canopy</w:t>
      </w:r>
      <w:r w:rsidR="00D7581E" w:rsidRPr="00D7581E">
        <w:rPr>
          <w:rFonts w:ascii="Garamond" w:eastAsia="Times New Roman" w:hAnsi="Garamond" w:cs="mes New Roman"/>
          <w:noProof/>
          <w:color w:val="000000"/>
          <w:sz w:val="24"/>
          <w:szCs w:val="24"/>
        </w:rPr>
        <w:t xml:space="preserve"> </w:t>
      </w:r>
      <w:sdt>
        <w:sdtPr>
          <w:rPr>
            <w:rFonts w:ascii="Garamond" w:eastAsia="Times New Roman" w:hAnsi="Garamond" w:cs="mes New Roman"/>
            <w:noProof/>
            <w:color w:val="000000"/>
            <w:sz w:val="24"/>
            <w:szCs w:val="24"/>
          </w:rPr>
          <w:id w:val="-275647556"/>
          <w:citation/>
        </w:sdtPr>
        <w:sdtEndPr/>
        <w:sdtContent>
          <w:r w:rsidR="00D7581E" w:rsidRPr="00AD15A5">
            <w:rPr>
              <w:rFonts w:ascii="Garamond" w:eastAsia="Times New Roman" w:hAnsi="Garamond" w:cs="mes New Roman"/>
              <w:noProof/>
              <w:color w:val="000000"/>
              <w:sz w:val="24"/>
              <w:szCs w:val="24"/>
            </w:rPr>
            <w:fldChar w:fldCharType="begin"/>
          </w:r>
          <w:r w:rsidR="00D7581E">
            <w:rPr>
              <w:rFonts w:ascii="Garamond" w:eastAsia="Times New Roman" w:hAnsi="Garamond" w:cs="mes New Roman"/>
              <w:noProof/>
              <w:color w:val="000000"/>
              <w:sz w:val="24"/>
              <w:szCs w:val="24"/>
            </w:rPr>
            <w:instrText xml:space="preserve">CITATION Hug98 \l 1043 </w:instrText>
          </w:r>
          <w:r w:rsidR="00D7581E" w:rsidRPr="00AD15A5">
            <w:rPr>
              <w:rFonts w:ascii="Garamond" w:eastAsia="Times New Roman" w:hAnsi="Garamond" w:cs="mes New Roman"/>
              <w:noProof/>
              <w:color w:val="000000"/>
              <w:sz w:val="24"/>
              <w:szCs w:val="24"/>
            </w:rPr>
            <w:fldChar w:fldCharType="separate"/>
          </w:r>
          <w:r w:rsidR="00DF6EF3" w:rsidRPr="00DF6EF3">
            <w:rPr>
              <w:rFonts w:ascii="Garamond" w:eastAsia="Times New Roman" w:hAnsi="Garamond" w:cs="mes New Roman"/>
              <w:noProof/>
              <w:color w:val="000000"/>
              <w:sz w:val="24"/>
              <w:szCs w:val="24"/>
            </w:rPr>
            <w:t>(Hughes, 1998)</w:t>
          </w:r>
          <w:r w:rsidR="00D7581E" w:rsidRPr="00AD15A5">
            <w:rPr>
              <w:rFonts w:ascii="Garamond" w:eastAsia="Times New Roman" w:hAnsi="Garamond" w:cs="mes New Roman"/>
              <w:noProof/>
              <w:color w:val="000000"/>
              <w:sz w:val="24"/>
              <w:szCs w:val="24"/>
            </w:rPr>
            <w:fldChar w:fldCharType="end"/>
          </w:r>
        </w:sdtContent>
      </w:sdt>
      <w:r w:rsidR="00D7581E">
        <w:rPr>
          <w:rFonts w:ascii="Garamond" w:eastAsia="Times New Roman" w:hAnsi="Garamond" w:cs="mes New Roman"/>
          <w:noProof/>
          <w:color w:val="000000"/>
          <w:sz w:val="24"/>
          <w:szCs w:val="24"/>
        </w:rPr>
        <w:t xml:space="preserve"> </w:t>
      </w:r>
      <w:sdt>
        <w:sdtPr>
          <w:rPr>
            <w:rFonts w:ascii="Garamond" w:eastAsia="Times New Roman" w:hAnsi="Garamond" w:cs="mes New Roman"/>
            <w:noProof/>
            <w:color w:val="000000"/>
            <w:sz w:val="24"/>
            <w:szCs w:val="24"/>
          </w:rPr>
          <w:id w:val="-491332281"/>
          <w:citation/>
        </w:sdtPr>
        <w:sdtEndPr/>
        <w:sdtContent>
          <w:r w:rsidR="00D7581E">
            <w:rPr>
              <w:rFonts w:ascii="Garamond" w:eastAsia="Times New Roman" w:hAnsi="Garamond" w:cs="mes New Roman"/>
              <w:noProof/>
              <w:color w:val="000000"/>
              <w:sz w:val="24"/>
              <w:szCs w:val="24"/>
            </w:rPr>
            <w:fldChar w:fldCharType="begin"/>
          </w:r>
          <w:r w:rsidR="00D7581E">
            <w:rPr>
              <w:rFonts w:ascii="Garamond" w:eastAsia="Times New Roman" w:hAnsi="Garamond" w:cs="mes New Roman"/>
              <w:noProof/>
              <w:color w:val="000000"/>
              <w:sz w:val="24"/>
              <w:szCs w:val="24"/>
              <w:lang w:val="en-US"/>
            </w:rPr>
            <w:instrText xml:space="preserve">CITATION HAF08 \l 1043 </w:instrText>
          </w:r>
          <w:r w:rsidR="00D7581E">
            <w:rPr>
              <w:rFonts w:ascii="Garamond" w:eastAsia="Times New Roman" w:hAnsi="Garamond" w:cs="mes New Roman"/>
              <w:noProof/>
              <w:color w:val="000000"/>
              <w:sz w:val="24"/>
              <w:szCs w:val="24"/>
            </w:rPr>
            <w:fldChar w:fldCharType="separate"/>
          </w:r>
          <w:r w:rsidR="00DF6EF3" w:rsidRPr="00DF6EF3">
            <w:rPr>
              <w:rFonts w:ascii="Garamond" w:eastAsia="Times New Roman" w:hAnsi="Garamond" w:cs="mes New Roman"/>
              <w:noProof/>
              <w:color w:val="000000"/>
              <w:sz w:val="24"/>
              <w:szCs w:val="24"/>
              <w:lang w:val="en-US"/>
            </w:rPr>
            <w:t>(Faisal &amp; Barakbah, 2008)</w:t>
          </w:r>
          <w:r w:rsidR="00D7581E">
            <w:rPr>
              <w:rFonts w:ascii="Garamond" w:eastAsia="Times New Roman" w:hAnsi="Garamond" w:cs="mes New Roman"/>
              <w:noProof/>
              <w:color w:val="000000"/>
              <w:sz w:val="24"/>
              <w:szCs w:val="24"/>
            </w:rPr>
            <w:fldChar w:fldCharType="end"/>
          </w:r>
        </w:sdtContent>
      </w:sdt>
      <w:r w:rsidRPr="0032691C">
        <w:rPr>
          <w:rFonts w:ascii="Garamond" w:hAnsi="Garamond"/>
          <w:sz w:val="24"/>
        </w:rPr>
        <w:t xml:space="preserve">. The following results obtained during this research confirm </w:t>
      </w:r>
      <w:r w:rsidRPr="008C20E9">
        <w:rPr>
          <w:rFonts w:ascii="Garamond" w:hAnsi="Garamond"/>
          <w:noProof/>
          <w:sz w:val="24"/>
        </w:rPr>
        <w:t>th</w:t>
      </w:r>
      <w:r w:rsidR="008C20E9">
        <w:rPr>
          <w:rFonts w:ascii="Garamond" w:hAnsi="Garamond"/>
          <w:noProof/>
          <w:sz w:val="24"/>
        </w:rPr>
        <w:t>is</w:t>
      </w:r>
      <w:r w:rsidRPr="008C20E9">
        <w:rPr>
          <w:rFonts w:ascii="Garamond" w:hAnsi="Garamond"/>
          <w:noProof/>
          <w:sz w:val="24"/>
        </w:rPr>
        <w:t xml:space="preserve"> conclusion</w:t>
      </w:r>
      <w:r w:rsidRPr="0032691C">
        <w:rPr>
          <w:rFonts w:ascii="Garamond" w:hAnsi="Garamond"/>
          <w:sz w:val="24"/>
        </w:rPr>
        <w:t xml:space="preserve"> from the other studies as well.</w:t>
      </w:r>
    </w:p>
    <w:p w:rsidR="009B1968" w:rsidRPr="00D7581E" w:rsidRDefault="009B1968" w:rsidP="00CC6764">
      <w:pPr>
        <w:jc w:val="both"/>
        <w:rPr>
          <w:rFonts w:ascii="Garamond" w:hAnsi="Garamond"/>
          <w:sz w:val="24"/>
        </w:rPr>
      </w:pPr>
      <w:r w:rsidRPr="0032691C">
        <w:rPr>
          <w:rFonts w:ascii="Garamond" w:hAnsi="Garamond"/>
          <w:sz w:val="24"/>
        </w:rPr>
        <w:t xml:space="preserve">The areas below are areas which contain the highest densities of </w:t>
      </w:r>
      <w:proofErr w:type="spellStart"/>
      <w:r w:rsidRPr="0032691C">
        <w:rPr>
          <w:rFonts w:ascii="Garamond" w:hAnsi="Garamond"/>
          <w:i/>
          <w:sz w:val="24"/>
        </w:rPr>
        <w:t>Leucaena</w:t>
      </w:r>
      <w:proofErr w:type="spellEnd"/>
      <w:r w:rsidRPr="0032691C">
        <w:rPr>
          <w:rFonts w:ascii="Garamond" w:hAnsi="Garamond"/>
          <w:i/>
          <w:sz w:val="24"/>
        </w:rPr>
        <w:t xml:space="preserve"> </w:t>
      </w:r>
      <w:r w:rsidRPr="005E2E9D">
        <w:rPr>
          <w:rFonts w:ascii="Garamond" w:hAnsi="Garamond"/>
          <w:i/>
          <w:noProof/>
          <w:sz w:val="24"/>
        </w:rPr>
        <w:t>leucocephala</w:t>
      </w:r>
      <w:r w:rsidRPr="0032691C">
        <w:rPr>
          <w:rFonts w:ascii="Garamond" w:hAnsi="Garamond"/>
          <w:sz w:val="24"/>
        </w:rPr>
        <w:t xml:space="preserve"> and are all characterised </w:t>
      </w:r>
      <w:r w:rsidR="005E2E9D">
        <w:rPr>
          <w:rFonts w:ascii="Garamond" w:hAnsi="Garamond"/>
          <w:noProof/>
          <w:sz w:val="24"/>
        </w:rPr>
        <w:t>by</w:t>
      </w:r>
      <w:r w:rsidRPr="0032691C">
        <w:rPr>
          <w:rFonts w:ascii="Garamond" w:hAnsi="Garamond"/>
          <w:sz w:val="24"/>
        </w:rPr>
        <w:t xml:space="preserve"> lower or </w:t>
      </w:r>
      <w:r w:rsidRPr="00CC6764">
        <w:rPr>
          <w:rFonts w:ascii="Garamond" w:hAnsi="Garamond"/>
          <w:noProof/>
          <w:sz w:val="24"/>
        </w:rPr>
        <w:t>higher</w:t>
      </w:r>
      <w:r w:rsidRPr="0032691C">
        <w:rPr>
          <w:rFonts w:ascii="Garamond" w:hAnsi="Garamond"/>
          <w:sz w:val="24"/>
        </w:rPr>
        <w:t xml:space="preserve"> degree by the </w:t>
      </w:r>
      <w:r w:rsidR="005E2E9D">
        <w:rPr>
          <w:rFonts w:ascii="Garamond" w:hAnsi="Garamond"/>
          <w:noProof/>
          <w:sz w:val="24"/>
        </w:rPr>
        <w:t>characteristics mentioned above</w:t>
      </w:r>
      <w:r w:rsidRPr="0032691C">
        <w:rPr>
          <w:rFonts w:ascii="Garamond" w:hAnsi="Garamond"/>
          <w:sz w:val="24"/>
        </w:rPr>
        <w:t>.</w:t>
      </w:r>
      <w:r w:rsidR="00D7581E">
        <w:rPr>
          <w:rFonts w:ascii="Garamond" w:hAnsi="Garamond"/>
          <w:sz w:val="24"/>
        </w:rPr>
        <w:t xml:space="preserve"> Interesting to mention is that the </w:t>
      </w:r>
      <w:r w:rsidR="00D7581E">
        <w:rPr>
          <w:rFonts w:ascii="Garamond" w:hAnsi="Garamond"/>
          <w:i/>
          <w:sz w:val="24"/>
        </w:rPr>
        <w:t>Quill Trail</w:t>
      </w:r>
      <w:r w:rsidR="00D7581E">
        <w:rPr>
          <w:rFonts w:ascii="Garamond" w:hAnsi="Garamond"/>
          <w:sz w:val="24"/>
        </w:rPr>
        <w:t xml:space="preserve"> is the only area (from the areas below) which </w:t>
      </w:r>
      <w:r w:rsidR="00D7581E" w:rsidRPr="00CC6764">
        <w:rPr>
          <w:rFonts w:ascii="Garamond" w:hAnsi="Garamond"/>
          <w:noProof/>
          <w:sz w:val="24"/>
        </w:rPr>
        <w:t>is not located</w:t>
      </w:r>
      <w:r w:rsidR="00D7581E">
        <w:rPr>
          <w:rFonts w:ascii="Garamond" w:hAnsi="Garamond"/>
          <w:sz w:val="24"/>
        </w:rPr>
        <w:t xml:space="preserve"> in the </w:t>
      </w:r>
      <w:proofErr w:type="spellStart"/>
      <w:r w:rsidR="00D7581E">
        <w:rPr>
          <w:rFonts w:ascii="Garamond" w:hAnsi="Garamond"/>
          <w:sz w:val="24"/>
        </w:rPr>
        <w:t>Boven</w:t>
      </w:r>
      <w:proofErr w:type="spellEnd"/>
      <w:r w:rsidR="00D7581E">
        <w:rPr>
          <w:rFonts w:ascii="Garamond" w:hAnsi="Garamond"/>
          <w:sz w:val="24"/>
        </w:rPr>
        <w:t xml:space="preserve"> National Park.</w:t>
      </w:r>
    </w:p>
    <w:p w:rsidR="00D7581E" w:rsidRPr="0032691C" w:rsidRDefault="00D7581E" w:rsidP="00CC6764">
      <w:pPr>
        <w:pStyle w:val="Lijstalinea"/>
        <w:numPr>
          <w:ilvl w:val="0"/>
          <w:numId w:val="2"/>
        </w:numPr>
        <w:jc w:val="both"/>
        <w:rPr>
          <w:rFonts w:ascii="Garamond" w:hAnsi="Garamond"/>
          <w:i/>
          <w:sz w:val="24"/>
        </w:rPr>
      </w:pPr>
      <w:r w:rsidRPr="00CC6764">
        <w:rPr>
          <w:rFonts w:ascii="Garamond" w:hAnsi="Garamond"/>
          <w:noProof/>
          <w:sz w:val="24"/>
        </w:rPr>
        <w:t>Bergje</w:t>
      </w:r>
      <w:r w:rsidRPr="0032691C">
        <w:rPr>
          <w:rFonts w:ascii="Garamond" w:hAnsi="Garamond"/>
          <w:sz w:val="24"/>
        </w:rPr>
        <w:t xml:space="preserve"> Trail: There is a large gully present next to the </w:t>
      </w:r>
      <w:r w:rsidRPr="00CC6764">
        <w:rPr>
          <w:rFonts w:ascii="Garamond" w:hAnsi="Garamond"/>
          <w:noProof/>
          <w:sz w:val="24"/>
        </w:rPr>
        <w:t>Bergje</w:t>
      </w:r>
      <w:r w:rsidRPr="0032691C">
        <w:rPr>
          <w:rFonts w:ascii="Garamond" w:hAnsi="Garamond"/>
          <w:sz w:val="24"/>
        </w:rPr>
        <w:t xml:space="preserve"> Trail and follows the trail </w:t>
      </w:r>
      <w:r w:rsidRPr="005E2E9D">
        <w:rPr>
          <w:rFonts w:ascii="Garamond" w:hAnsi="Garamond"/>
          <w:noProof/>
          <w:sz w:val="24"/>
        </w:rPr>
        <w:t>for the most part</w:t>
      </w:r>
      <w:r>
        <w:rPr>
          <w:rFonts w:ascii="Garamond" w:hAnsi="Garamond"/>
          <w:sz w:val="24"/>
        </w:rPr>
        <w:t xml:space="preserve">. Almost all </w:t>
      </w:r>
      <w:r w:rsidRPr="00D7581E">
        <w:rPr>
          <w:rFonts w:ascii="Garamond" w:hAnsi="Garamond"/>
          <w:sz w:val="24"/>
        </w:rPr>
        <w:t>the</w:t>
      </w:r>
      <w:r w:rsidRPr="00D7581E">
        <w:rPr>
          <w:rFonts w:ascii="Garamond" w:hAnsi="Garamond"/>
          <w:i/>
          <w:sz w:val="24"/>
        </w:rPr>
        <w:t xml:space="preserve"> L. </w:t>
      </w:r>
      <w:r w:rsidRPr="00CC6764">
        <w:rPr>
          <w:rFonts w:ascii="Garamond" w:hAnsi="Garamond"/>
          <w:i/>
          <w:noProof/>
          <w:sz w:val="24"/>
        </w:rPr>
        <w:t>leucocephala</w:t>
      </w:r>
      <w:r w:rsidRPr="0032691C">
        <w:rPr>
          <w:rFonts w:ascii="Garamond" w:hAnsi="Garamond"/>
          <w:sz w:val="24"/>
        </w:rPr>
        <w:t xml:space="preserve"> trees </w:t>
      </w:r>
      <w:r w:rsidRPr="00CC6764">
        <w:rPr>
          <w:rFonts w:ascii="Garamond" w:hAnsi="Garamond"/>
          <w:noProof/>
          <w:sz w:val="24"/>
        </w:rPr>
        <w:t>were found</w:t>
      </w:r>
      <w:r w:rsidRPr="0032691C">
        <w:rPr>
          <w:rFonts w:ascii="Garamond" w:hAnsi="Garamond"/>
          <w:sz w:val="24"/>
        </w:rPr>
        <w:t xml:space="preserve"> </w:t>
      </w:r>
      <w:r w:rsidRPr="00CC6764">
        <w:rPr>
          <w:rFonts w:ascii="Garamond" w:hAnsi="Garamond"/>
          <w:noProof/>
          <w:sz w:val="24"/>
        </w:rPr>
        <w:t>inside</w:t>
      </w:r>
      <w:r w:rsidRPr="0032691C">
        <w:rPr>
          <w:rFonts w:ascii="Garamond" w:hAnsi="Garamond"/>
          <w:sz w:val="24"/>
        </w:rPr>
        <w:t xml:space="preserve"> the gully, which </w:t>
      </w:r>
      <w:r w:rsidRPr="00CC6764">
        <w:rPr>
          <w:rFonts w:ascii="Garamond" w:hAnsi="Garamond"/>
          <w:noProof/>
          <w:sz w:val="24"/>
        </w:rPr>
        <w:t>is characterised</w:t>
      </w:r>
      <w:r w:rsidRPr="0032691C">
        <w:rPr>
          <w:rFonts w:ascii="Garamond" w:hAnsi="Garamond"/>
          <w:sz w:val="24"/>
        </w:rPr>
        <w:t xml:space="preserve"> by erosion and </w:t>
      </w:r>
      <w:r w:rsidRPr="00CC6764">
        <w:rPr>
          <w:rFonts w:ascii="Garamond" w:hAnsi="Garamond"/>
          <w:noProof/>
          <w:sz w:val="24"/>
        </w:rPr>
        <w:t>a low</w:t>
      </w:r>
      <w:r w:rsidRPr="0032691C">
        <w:rPr>
          <w:rFonts w:ascii="Garamond" w:hAnsi="Garamond"/>
          <w:sz w:val="24"/>
        </w:rPr>
        <w:t xml:space="preserve"> soil and canopy cover.</w:t>
      </w:r>
    </w:p>
    <w:p w:rsidR="00D7581E" w:rsidRPr="0032691C" w:rsidRDefault="00D7581E" w:rsidP="00CC6764">
      <w:pPr>
        <w:pStyle w:val="Lijstalinea"/>
        <w:numPr>
          <w:ilvl w:val="0"/>
          <w:numId w:val="2"/>
        </w:numPr>
        <w:jc w:val="both"/>
        <w:rPr>
          <w:rFonts w:ascii="Garamond" w:hAnsi="Garamond"/>
          <w:i/>
          <w:sz w:val="24"/>
        </w:rPr>
      </w:pPr>
      <w:r w:rsidRPr="00CC6764">
        <w:rPr>
          <w:rFonts w:ascii="Garamond" w:hAnsi="Garamond"/>
          <w:noProof/>
          <w:sz w:val="24"/>
        </w:rPr>
        <w:t>Gillboa</w:t>
      </w:r>
      <w:r w:rsidRPr="0032691C">
        <w:rPr>
          <w:rFonts w:ascii="Garamond" w:hAnsi="Garamond"/>
          <w:sz w:val="24"/>
        </w:rPr>
        <w:t xml:space="preserve"> Hill (entrance): The </w:t>
      </w:r>
      <w:r w:rsidRPr="00CC6764">
        <w:rPr>
          <w:rFonts w:ascii="Garamond" w:hAnsi="Garamond"/>
          <w:noProof/>
          <w:sz w:val="24"/>
        </w:rPr>
        <w:t>entrance</w:t>
      </w:r>
      <w:r w:rsidRPr="0032691C">
        <w:rPr>
          <w:rFonts w:ascii="Garamond" w:hAnsi="Garamond"/>
          <w:sz w:val="24"/>
        </w:rPr>
        <w:t xml:space="preserve"> of </w:t>
      </w:r>
      <w:r w:rsidRPr="00CC6764">
        <w:rPr>
          <w:rFonts w:ascii="Garamond" w:hAnsi="Garamond"/>
          <w:noProof/>
          <w:sz w:val="24"/>
        </w:rPr>
        <w:t>Gillboa</w:t>
      </w:r>
      <w:r w:rsidRPr="0032691C">
        <w:rPr>
          <w:rFonts w:ascii="Garamond" w:hAnsi="Garamond"/>
          <w:sz w:val="24"/>
        </w:rPr>
        <w:t xml:space="preserve"> Hill is the roughest area of the entire island characterised by a barren landscape full of hills suffering from erosion where only the toughest species can survive. Each hill suffers from erosion, has a low to no soil and canopy cover at all.</w:t>
      </w:r>
    </w:p>
    <w:p w:rsidR="00D7581E" w:rsidRPr="0032691C" w:rsidRDefault="00D7581E" w:rsidP="00CC6764">
      <w:pPr>
        <w:pStyle w:val="Lijstalinea"/>
        <w:numPr>
          <w:ilvl w:val="0"/>
          <w:numId w:val="2"/>
        </w:numPr>
        <w:jc w:val="both"/>
        <w:rPr>
          <w:rFonts w:ascii="Garamond" w:hAnsi="Garamond"/>
          <w:i/>
          <w:sz w:val="24"/>
        </w:rPr>
      </w:pPr>
      <w:r w:rsidRPr="0032691C">
        <w:rPr>
          <w:rFonts w:ascii="Garamond" w:hAnsi="Garamond"/>
          <w:sz w:val="24"/>
        </w:rPr>
        <w:lastRenderedPageBreak/>
        <w:t xml:space="preserve">Jenkins Bay Trail: This trail is one big gully which in probably the largest </w:t>
      </w:r>
      <w:r w:rsidRPr="00CC6764">
        <w:rPr>
          <w:rFonts w:ascii="Garamond" w:hAnsi="Garamond"/>
          <w:noProof/>
          <w:sz w:val="24"/>
        </w:rPr>
        <w:t>gully</w:t>
      </w:r>
      <w:r w:rsidRPr="0032691C">
        <w:rPr>
          <w:rFonts w:ascii="Garamond" w:hAnsi="Garamond"/>
          <w:sz w:val="24"/>
        </w:rPr>
        <w:t xml:space="preserve"> present on the island. </w:t>
      </w:r>
      <w:r>
        <w:rPr>
          <w:rFonts w:ascii="Garamond" w:hAnsi="Garamond"/>
          <w:noProof/>
          <w:sz w:val="24"/>
        </w:rPr>
        <w:t>Continuous erosion characterises the gully</w:t>
      </w:r>
      <w:r w:rsidRPr="0032691C">
        <w:rPr>
          <w:rFonts w:ascii="Garamond" w:hAnsi="Garamond"/>
          <w:sz w:val="24"/>
        </w:rPr>
        <w:t xml:space="preserve"> due to </w:t>
      </w:r>
      <w:r w:rsidRPr="00CC6764">
        <w:rPr>
          <w:rFonts w:ascii="Garamond" w:hAnsi="Garamond"/>
          <w:noProof/>
          <w:sz w:val="24"/>
        </w:rPr>
        <w:t>heavy rainfall</w:t>
      </w:r>
      <w:r w:rsidRPr="0032691C">
        <w:rPr>
          <w:rFonts w:ascii="Garamond" w:hAnsi="Garamond"/>
          <w:sz w:val="24"/>
        </w:rPr>
        <w:t xml:space="preserve">, open canopy and </w:t>
      </w:r>
      <w:r w:rsidRPr="00CC6764">
        <w:rPr>
          <w:rFonts w:ascii="Garamond" w:hAnsi="Garamond"/>
          <w:noProof/>
          <w:sz w:val="24"/>
        </w:rPr>
        <w:t>a low</w:t>
      </w:r>
      <w:r w:rsidRPr="0032691C">
        <w:rPr>
          <w:rFonts w:ascii="Garamond" w:hAnsi="Garamond"/>
          <w:sz w:val="24"/>
        </w:rPr>
        <w:t xml:space="preserve"> soil cover.</w:t>
      </w:r>
    </w:p>
    <w:p w:rsidR="009B1968" w:rsidRPr="0032691C" w:rsidRDefault="009B1968" w:rsidP="00CC6764">
      <w:pPr>
        <w:pStyle w:val="Lijstalinea"/>
        <w:numPr>
          <w:ilvl w:val="0"/>
          <w:numId w:val="2"/>
        </w:numPr>
        <w:jc w:val="both"/>
        <w:rPr>
          <w:rFonts w:ascii="Garamond" w:hAnsi="Garamond"/>
          <w:i/>
          <w:sz w:val="24"/>
        </w:rPr>
      </w:pPr>
      <w:r w:rsidRPr="0032691C">
        <w:rPr>
          <w:rFonts w:ascii="Garamond" w:hAnsi="Garamond"/>
          <w:sz w:val="24"/>
        </w:rPr>
        <w:t xml:space="preserve">Quill </w:t>
      </w:r>
      <w:r w:rsidR="008C20E9">
        <w:rPr>
          <w:rFonts w:ascii="Garamond" w:hAnsi="Garamond"/>
          <w:noProof/>
          <w:sz w:val="24"/>
        </w:rPr>
        <w:t>T</w:t>
      </w:r>
      <w:r w:rsidRPr="008C20E9">
        <w:rPr>
          <w:rFonts w:ascii="Garamond" w:hAnsi="Garamond"/>
          <w:noProof/>
          <w:sz w:val="24"/>
        </w:rPr>
        <w:t>rail</w:t>
      </w:r>
      <w:r w:rsidRPr="0032691C">
        <w:rPr>
          <w:rFonts w:ascii="Garamond" w:hAnsi="Garamond"/>
          <w:sz w:val="24"/>
        </w:rPr>
        <w:t xml:space="preserve">: </w:t>
      </w:r>
      <w:r w:rsidR="001F1720" w:rsidRPr="0032691C">
        <w:rPr>
          <w:rFonts w:ascii="Garamond" w:hAnsi="Garamond"/>
          <w:sz w:val="24"/>
        </w:rPr>
        <w:t xml:space="preserve">The trail is located around the Quill crater and is a lap around the volcano. </w:t>
      </w:r>
      <w:r w:rsidR="001F1720" w:rsidRPr="00CC6764">
        <w:rPr>
          <w:rFonts w:ascii="Garamond" w:hAnsi="Garamond"/>
          <w:noProof/>
          <w:sz w:val="24"/>
        </w:rPr>
        <w:t>This</w:t>
      </w:r>
      <w:r w:rsidR="001F1720" w:rsidRPr="0032691C">
        <w:rPr>
          <w:rFonts w:ascii="Garamond" w:hAnsi="Garamond"/>
          <w:sz w:val="24"/>
        </w:rPr>
        <w:t xml:space="preserve"> implies that the trail is located on a hillside and is rather steep. Erosion gullies and loose rocks are present </w:t>
      </w:r>
      <w:r w:rsidR="005E2E9D">
        <w:rPr>
          <w:rFonts w:ascii="Garamond" w:hAnsi="Garamond"/>
          <w:noProof/>
          <w:sz w:val="24"/>
        </w:rPr>
        <w:t>i</w:t>
      </w:r>
      <w:r w:rsidR="001F1720" w:rsidRPr="005E2E9D">
        <w:rPr>
          <w:rFonts w:ascii="Garamond" w:hAnsi="Garamond"/>
          <w:noProof/>
          <w:sz w:val="24"/>
        </w:rPr>
        <w:t>n</w:t>
      </w:r>
      <w:r w:rsidR="001F1720" w:rsidRPr="0032691C">
        <w:rPr>
          <w:rFonts w:ascii="Garamond" w:hAnsi="Garamond"/>
          <w:sz w:val="24"/>
        </w:rPr>
        <w:t xml:space="preserve"> multiple locations around the </w:t>
      </w:r>
      <w:r w:rsidR="001F1720" w:rsidRPr="008C20E9">
        <w:rPr>
          <w:rFonts w:ascii="Garamond" w:hAnsi="Garamond"/>
          <w:noProof/>
          <w:sz w:val="24"/>
        </w:rPr>
        <w:t>volcano</w:t>
      </w:r>
      <w:r w:rsidR="008C20E9">
        <w:rPr>
          <w:rFonts w:ascii="Garamond" w:hAnsi="Garamond"/>
          <w:noProof/>
          <w:sz w:val="24"/>
        </w:rPr>
        <w:t>;</w:t>
      </w:r>
      <w:r w:rsidR="001F1720" w:rsidRPr="008C20E9">
        <w:rPr>
          <w:rFonts w:ascii="Garamond" w:hAnsi="Garamond"/>
          <w:noProof/>
          <w:sz w:val="24"/>
        </w:rPr>
        <w:t xml:space="preserve"> these</w:t>
      </w:r>
      <w:r w:rsidR="001F1720" w:rsidRPr="0032691C">
        <w:rPr>
          <w:rFonts w:ascii="Garamond" w:hAnsi="Garamond"/>
          <w:sz w:val="24"/>
        </w:rPr>
        <w:t xml:space="preserve"> are also the exact places where the species occurs. Furthermore, the species </w:t>
      </w:r>
      <w:r w:rsidR="001F1720" w:rsidRPr="00DF6EF3">
        <w:rPr>
          <w:rFonts w:ascii="Garamond" w:hAnsi="Garamond"/>
          <w:noProof/>
          <w:sz w:val="24"/>
        </w:rPr>
        <w:t>did not occur</w:t>
      </w:r>
      <w:r w:rsidR="001F1720" w:rsidRPr="0032691C">
        <w:rPr>
          <w:rFonts w:ascii="Garamond" w:hAnsi="Garamond"/>
          <w:sz w:val="24"/>
        </w:rPr>
        <w:t xml:space="preserve"> </w:t>
      </w:r>
      <w:r w:rsidR="00D7581E">
        <w:rPr>
          <w:rFonts w:ascii="Garamond" w:hAnsi="Garamond"/>
          <w:sz w:val="24"/>
        </w:rPr>
        <w:t>in</w:t>
      </w:r>
      <w:r w:rsidR="001F1720" w:rsidRPr="0032691C">
        <w:rPr>
          <w:rFonts w:ascii="Garamond" w:hAnsi="Garamond"/>
          <w:sz w:val="24"/>
        </w:rPr>
        <w:t xml:space="preserve"> </w:t>
      </w:r>
      <w:r w:rsidR="00D7581E">
        <w:rPr>
          <w:rFonts w:ascii="Garamond" w:hAnsi="Garamond"/>
          <w:noProof/>
          <w:sz w:val="24"/>
        </w:rPr>
        <w:t>areas</w:t>
      </w:r>
      <w:r w:rsidR="001F1720" w:rsidRPr="0032691C">
        <w:rPr>
          <w:rFonts w:ascii="Garamond" w:hAnsi="Garamond"/>
          <w:sz w:val="24"/>
        </w:rPr>
        <w:t xml:space="preserve"> of the </w:t>
      </w:r>
      <w:r w:rsidR="00D7581E">
        <w:rPr>
          <w:rFonts w:ascii="Garamond" w:hAnsi="Garamond"/>
          <w:i/>
          <w:sz w:val="24"/>
        </w:rPr>
        <w:t>Quill Trail</w:t>
      </w:r>
      <w:r w:rsidR="001F1720" w:rsidRPr="0032691C">
        <w:rPr>
          <w:rFonts w:ascii="Garamond" w:hAnsi="Garamond"/>
          <w:sz w:val="24"/>
        </w:rPr>
        <w:t xml:space="preserve"> </w:t>
      </w:r>
      <w:r w:rsidR="00D7581E">
        <w:rPr>
          <w:rFonts w:ascii="Garamond" w:hAnsi="Garamond"/>
          <w:sz w:val="24"/>
        </w:rPr>
        <w:t xml:space="preserve">which </w:t>
      </w:r>
      <w:r w:rsidR="00D7581E" w:rsidRPr="00CC6764">
        <w:rPr>
          <w:rFonts w:ascii="Garamond" w:hAnsi="Garamond"/>
          <w:noProof/>
          <w:sz w:val="24"/>
        </w:rPr>
        <w:t>were</w:t>
      </w:r>
      <w:r w:rsidR="001F1720" w:rsidRPr="00CC6764">
        <w:rPr>
          <w:rFonts w:ascii="Garamond" w:hAnsi="Garamond"/>
          <w:noProof/>
          <w:sz w:val="24"/>
        </w:rPr>
        <w:t xml:space="preserve"> covered</w:t>
      </w:r>
      <w:r w:rsidR="001F1720" w:rsidRPr="0032691C">
        <w:rPr>
          <w:rFonts w:ascii="Garamond" w:hAnsi="Garamond"/>
          <w:sz w:val="24"/>
        </w:rPr>
        <w:t xml:space="preserve"> in lush vegetation</w:t>
      </w:r>
      <w:r w:rsidR="00D7581E">
        <w:rPr>
          <w:rFonts w:ascii="Garamond" w:hAnsi="Garamond"/>
          <w:sz w:val="24"/>
        </w:rPr>
        <w:t xml:space="preserve"> </w:t>
      </w:r>
      <w:r w:rsidR="00D7581E" w:rsidRPr="00CC6764">
        <w:rPr>
          <w:rFonts w:ascii="Garamond" w:hAnsi="Garamond"/>
          <w:noProof/>
          <w:sz w:val="24"/>
        </w:rPr>
        <w:t>and/or</w:t>
      </w:r>
      <w:r w:rsidR="001F1720" w:rsidRPr="0032691C">
        <w:rPr>
          <w:rFonts w:ascii="Garamond" w:hAnsi="Garamond"/>
          <w:sz w:val="24"/>
        </w:rPr>
        <w:t xml:space="preserve"> with a high canopy cover.</w:t>
      </w:r>
    </w:p>
    <w:p w:rsidR="001F1720" w:rsidRPr="0032691C" w:rsidRDefault="001F1720" w:rsidP="00CC6764">
      <w:pPr>
        <w:pStyle w:val="Lijstalinea"/>
        <w:numPr>
          <w:ilvl w:val="0"/>
          <w:numId w:val="2"/>
        </w:numPr>
        <w:jc w:val="both"/>
        <w:rPr>
          <w:rFonts w:ascii="Garamond" w:hAnsi="Garamond"/>
          <w:i/>
          <w:sz w:val="24"/>
        </w:rPr>
      </w:pPr>
      <w:r w:rsidRPr="0032691C">
        <w:rPr>
          <w:rFonts w:ascii="Garamond" w:hAnsi="Garamond"/>
          <w:sz w:val="24"/>
        </w:rPr>
        <w:t xml:space="preserve">Venus: This area is very open, thus has </w:t>
      </w:r>
      <w:r w:rsidRPr="00CC6764">
        <w:rPr>
          <w:rFonts w:ascii="Garamond" w:hAnsi="Garamond"/>
          <w:noProof/>
          <w:sz w:val="24"/>
        </w:rPr>
        <w:t>a low</w:t>
      </w:r>
      <w:r w:rsidRPr="0032691C">
        <w:rPr>
          <w:rFonts w:ascii="Garamond" w:hAnsi="Garamond"/>
          <w:sz w:val="24"/>
        </w:rPr>
        <w:t xml:space="preserve"> canopy cover. </w:t>
      </w:r>
      <w:r w:rsidRPr="008C20E9">
        <w:rPr>
          <w:rFonts w:ascii="Garamond" w:hAnsi="Garamond"/>
          <w:noProof/>
          <w:sz w:val="24"/>
        </w:rPr>
        <w:t>Furthermore</w:t>
      </w:r>
      <w:r w:rsidR="008C20E9">
        <w:rPr>
          <w:rFonts w:ascii="Garamond" w:hAnsi="Garamond"/>
          <w:noProof/>
          <w:sz w:val="24"/>
        </w:rPr>
        <w:t>,</w:t>
      </w:r>
      <w:r w:rsidRPr="0032691C">
        <w:rPr>
          <w:rFonts w:ascii="Garamond" w:hAnsi="Garamond"/>
          <w:sz w:val="24"/>
        </w:rPr>
        <w:t xml:space="preserve"> there are two large gullies present throughout Venus. Most of the invasive individuals are present within these </w:t>
      </w:r>
      <w:r w:rsidRPr="008C20E9">
        <w:rPr>
          <w:rFonts w:ascii="Garamond" w:hAnsi="Garamond"/>
          <w:noProof/>
          <w:sz w:val="24"/>
        </w:rPr>
        <w:t>gullies</w:t>
      </w:r>
      <w:r w:rsidR="008C20E9" w:rsidRPr="008C20E9">
        <w:rPr>
          <w:rFonts w:ascii="Garamond" w:hAnsi="Garamond"/>
          <w:noProof/>
          <w:sz w:val="24"/>
        </w:rPr>
        <w:t xml:space="preserve">. </w:t>
      </w:r>
      <w:r w:rsidR="008C20E9" w:rsidRPr="0062235C">
        <w:rPr>
          <w:rFonts w:ascii="Garamond" w:hAnsi="Garamond"/>
          <w:noProof/>
          <w:sz w:val="24"/>
        </w:rPr>
        <w:t>H</w:t>
      </w:r>
      <w:r w:rsidRPr="0062235C">
        <w:rPr>
          <w:rFonts w:ascii="Garamond" w:hAnsi="Garamond"/>
          <w:noProof/>
          <w:sz w:val="24"/>
        </w:rPr>
        <w:t>owever</w:t>
      </w:r>
      <w:r w:rsidR="0062235C">
        <w:rPr>
          <w:rFonts w:ascii="Garamond" w:hAnsi="Garamond"/>
          <w:noProof/>
          <w:sz w:val="24"/>
        </w:rPr>
        <w:t>,</w:t>
      </w:r>
      <w:r w:rsidRPr="0032691C">
        <w:rPr>
          <w:rFonts w:ascii="Garamond" w:hAnsi="Garamond"/>
          <w:sz w:val="24"/>
        </w:rPr>
        <w:t xml:space="preserve"> some </w:t>
      </w:r>
      <w:r w:rsidRPr="00CC6764">
        <w:rPr>
          <w:rFonts w:ascii="Garamond" w:hAnsi="Garamond"/>
          <w:noProof/>
          <w:sz w:val="24"/>
        </w:rPr>
        <w:t>individuals</w:t>
      </w:r>
      <w:r w:rsidRPr="0032691C">
        <w:rPr>
          <w:rFonts w:ascii="Garamond" w:hAnsi="Garamond"/>
          <w:sz w:val="24"/>
        </w:rPr>
        <w:t xml:space="preserve"> have established themselves outside the gullies under a dense canopy.</w:t>
      </w:r>
    </w:p>
    <w:p w:rsidR="0002475C" w:rsidRPr="0032691C" w:rsidRDefault="0002475C" w:rsidP="00CC6764">
      <w:pPr>
        <w:jc w:val="both"/>
        <w:rPr>
          <w:rFonts w:ascii="Garamond" w:hAnsi="Garamond"/>
          <w:sz w:val="24"/>
        </w:rPr>
      </w:pPr>
      <w:r w:rsidRPr="0032691C">
        <w:rPr>
          <w:rFonts w:ascii="Garamond" w:hAnsi="Garamond"/>
          <w:sz w:val="24"/>
        </w:rPr>
        <w:t xml:space="preserve">We can derive from these results and previous literature studies that the </w:t>
      </w:r>
      <w:proofErr w:type="spellStart"/>
      <w:r w:rsidR="0062235C">
        <w:rPr>
          <w:rFonts w:ascii="Garamond" w:hAnsi="Garamond"/>
          <w:i/>
          <w:sz w:val="24"/>
        </w:rPr>
        <w:t>L.</w:t>
      </w:r>
      <w:r w:rsidRPr="0032691C">
        <w:rPr>
          <w:rFonts w:ascii="Garamond" w:hAnsi="Garamond"/>
          <w:i/>
          <w:sz w:val="24"/>
        </w:rPr>
        <w:t>leucocephala</w:t>
      </w:r>
      <w:proofErr w:type="spellEnd"/>
      <w:r w:rsidRPr="0032691C">
        <w:rPr>
          <w:rFonts w:ascii="Garamond" w:hAnsi="Garamond"/>
          <w:sz w:val="24"/>
        </w:rPr>
        <w:t xml:space="preserve"> indeed prefers and occurs in areas characterised by erosion, open canopy and </w:t>
      </w:r>
      <w:r w:rsidRPr="00CC6764">
        <w:rPr>
          <w:rFonts w:ascii="Garamond" w:hAnsi="Garamond"/>
          <w:noProof/>
          <w:sz w:val="24"/>
        </w:rPr>
        <w:t>a low</w:t>
      </w:r>
      <w:r w:rsidRPr="0032691C">
        <w:rPr>
          <w:rFonts w:ascii="Garamond" w:hAnsi="Garamond"/>
          <w:sz w:val="24"/>
        </w:rPr>
        <w:t xml:space="preserve"> soil cover. Figure </w:t>
      </w:r>
      <w:r w:rsidR="0062235C">
        <w:rPr>
          <w:rFonts w:ascii="Garamond" w:hAnsi="Garamond"/>
          <w:sz w:val="24"/>
        </w:rPr>
        <w:t>9</w:t>
      </w:r>
      <w:r w:rsidRPr="0032691C">
        <w:rPr>
          <w:rFonts w:ascii="Garamond" w:hAnsi="Garamond"/>
          <w:sz w:val="24"/>
        </w:rPr>
        <w:t xml:space="preserve"> confirms this theory as well because it confirms that the species occurs more often in areas with a low canopy cover. Although the correlation in strong (0.79), it is not significant.</w:t>
      </w:r>
    </w:p>
    <w:p w:rsidR="0002475C" w:rsidRPr="0032691C" w:rsidRDefault="0062235C" w:rsidP="00CC6764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Figure 1</w:t>
      </w:r>
      <w:r w:rsidR="00997B0E">
        <w:rPr>
          <w:rFonts w:ascii="Garamond" w:hAnsi="Garamond"/>
          <w:sz w:val="24"/>
        </w:rPr>
        <w:t>1</w:t>
      </w:r>
      <w:r w:rsidR="0002475C" w:rsidRPr="0032691C">
        <w:rPr>
          <w:rFonts w:ascii="Garamond" w:hAnsi="Garamond"/>
          <w:sz w:val="24"/>
        </w:rPr>
        <w:t xml:space="preserve"> shows the </w:t>
      </w:r>
      <w:r w:rsidR="0002475C" w:rsidRPr="00CC6764">
        <w:rPr>
          <w:rFonts w:ascii="Garamond" w:hAnsi="Garamond"/>
          <w:noProof/>
          <w:sz w:val="24"/>
        </w:rPr>
        <w:t>correlation</w:t>
      </w:r>
      <w:r w:rsidR="0002475C" w:rsidRPr="0032691C">
        <w:rPr>
          <w:rFonts w:ascii="Garamond" w:hAnsi="Garamond"/>
          <w:sz w:val="24"/>
        </w:rPr>
        <w:t xml:space="preserve"> between the number of </w:t>
      </w:r>
      <w:proofErr w:type="spellStart"/>
      <w:r>
        <w:rPr>
          <w:rFonts w:ascii="Garamond" w:hAnsi="Garamond"/>
          <w:i/>
          <w:sz w:val="24"/>
        </w:rPr>
        <w:t>L.</w:t>
      </w:r>
      <w:r w:rsidR="0002475C" w:rsidRPr="0032691C">
        <w:rPr>
          <w:rFonts w:ascii="Garamond" w:hAnsi="Garamond"/>
          <w:i/>
          <w:sz w:val="24"/>
        </w:rPr>
        <w:t>leucocephala</w:t>
      </w:r>
      <w:proofErr w:type="spellEnd"/>
      <w:r w:rsidR="0002475C" w:rsidRPr="0032691C">
        <w:rPr>
          <w:rFonts w:ascii="Garamond" w:hAnsi="Garamond"/>
          <w:sz w:val="24"/>
        </w:rPr>
        <w:t xml:space="preserve"> and the soil </w:t>
      </w:r>
      <w:r w:rsidR="0002475C" w:rsidRPr="008C20E9">
        <w:rPr>
          <w:rFonts w:ascii="Garamond" w:hAnsi="Garamond"/>
          <w:noProof/>
          <w:sz w:val="24"/>
        </w:rPr>
        <w:t>cover</w:t>
      </w:r>
      <w:r w:rsidR="008C20E9" w:rsidRPr="008C20E9">
        <w:rPr>
          <w:rFonts w:ascii="Garamond" w:hAnsi="Garamond"/>
          <w:noProof/>
          <w:sz w:val="24"/>
        </w:rPr>
        <w:t xml:space="preserve">. </w:t>
      </w:r>
      <w:r w:rsidR="008C20E9" w:rsidRPr="005E2E9D">
        <w:rPr>
          <w:rFonts w:ascii="Garamond" w:hAnsi="Garamond"/>
          <w:noProof/>
          <w:sz w:val="24"/>
        </w:rPr>
        <w:t>H</w:t>
      </w:r>
      <w:r w:rsidR="0002475C" w:rsidRPr="005E2E9D">
        <w:rPr>
          <w:rFonts w:ascii="Garamond" w:hAnsi="Garamond"/>
          <w:noProof/>
          <w:sz w:val="24"/>
        </w:rPr>
        <w:t>owever</w:t>
      </w:r>
      <w:r w:rsidR="005E2E9D">
        <w:rPr>
          <w:rFonts w:ascii="Garamond" w:hAnsi="Garamond"/>
          <w:noProof/>
          <w:sz w:val="24"/>
        </w:rPr>
        <w:t>,</w:t>
      </w:r>
      <w:r w:rsidR="0002475C" w:rsidRPr="0032691C">
        <w:rPr>
          <w:rFonts w:ascii="Garamond" w:hAnsi="Garamond"/>
          <w:sz w:val="24"/>
        </w:rPr>
        <w:t xml:space="preserve"> no clear trend could be detected. This </w:t>
      </w:r>
      <w:r w:rsidR="0002475C" w:rsidRPr="005E2E9D">
        <w:rPr>
          <w:rFonts w:ascii="Garamond" w:hAnsi="Garamond"/>
          <w:noProof/>
          <w:sz w:val="24"/>
        </w:rPr>
        <w:t>result</w:t>
      </w:r>
      <w:r w:rsidR="0002475C" w:rsidRPr="0032691C">
        <w:rPr>
          <w:rFonts w:ascii="Garamond" w:hAnsi="Garamond"/>
          <w:sz w:val="24"/>
        </w:rPr>
        <w:t xml:space="preserve"> contradicts the trend mention by multiple studies. However, many plots </w:t>
      </w:r>
      <w:r w:rsidR="0002475C" w:rsidRPr="00DF6EF3">
        <w:rPr>
          <w:rFonts w:ascii="Garamond" w:hAnsi="Garamond"/>
          <w:noProof/>
          <w:sz w:val="24"/>
        </w:rPr>
        <w:t>were located</w:t>
      </w:r>
      <w:r w:rsidR="0002475C" w:rsidRPr="0032691C">
        <w:rPr>
          <w:rFonts w:ascii="Garamond" w:hAnsi="Garamond"/>
          <w:sz w:val="24"/>
        </w:rPr>
        <w:t xml:space="preserve"> in areas with </w:t>
      </w:r>
      <w:r w:rsidR="0002475C" w:rsidRPr="00DF6EF3">
        <w:rPr>
          <w:rFonts w:ascii="Garamond" w:hAnsi="Garamond"/>
          <w:noProof/>
          <w:sz w:val="24"/>
        </w:rPr>
        <w:t>a low</w:t>
      </w:r>
      <w:r w:rsidR="0002475C" w:rsidRPr="0032691C">
        <w:rPr>
          <w:rFonts w:ascii="Garamond" w:hAnsi="Garamond"/>
          <w:sz w:val="24"/>
        </w:rPr>
        <w:t xml:space="preserve"> soil cover but high canopy cover. These plots contain one factor that promotes the growth of </w:t>
      </w:r>
      <w:proofErr w:type="spellStart"/>
      <w:r w:rsidR="0002475C" w:rsidRPr="0032691C">
        <w:rPr>
          <w:rFonts w:ascii="Garamond" w:hAnsi="Garamond"/>
          <w:i/>
          <w:sz w:val="24"/>
        </w:rPr>
        <w:t>L</w:t>
      </w:r>
      <w:r>
        <w:rPr>
          <w:rFonts w:ascii="Garamond" w:hAnsi="Garamond"/>
          <w:i/>
          <w:sz w:val="24"/>
        </w:rPr>
        <w:t>.</w:t>
      </w:r>
      <w:r w:rsidR="0002475C" w:rsidRPr="0032691C">
        <w:rPr>
          <w:rFonts w:ascii="Garamond" w:hAnsi="Garamond"/>
          <w:i/>
          <w:sz w:val="24"/>
        </w:rPr>
        <w:t>leucocephala</w:t>
      </w:r>
      <w:proofErr w:type="spellEnd"/>
      <w:r w:rsidR="0002475C" w:rsidRPr="0032691C">
        <w:rPr>
          <w:rFonts w:ascii="Garamond" w:hAnsi="Garamond"/>
          <w:sz w:val="24"/>
        </w:rPr>
        <w:t xml:space="preserve"> and one factor that hinders the growth </w:t>
      </w:r>
      <w:proofErr w:type="spellStart"/>
      <w:r>
        <w:rPr>
          <w:rFonts w:ascii="Garamond" w:hAnsi="Garamond"/>
          <w:i/>
          <w:sz w:val="24"/>
        </w:rPr>
        <w:t>L.leucocephala</w:t>
      </w:r>
      <w:proofErr w:type="spellEnd"/>
      <w:r w:rsidR="0002475C" w:rsidRPr="0032691C">
        <w:rPr>
          <w:rFonts w:ascii="Garamond" w:hAnsi="Garamond"/>
          <w:sz w:val="24"/>
        </w:rPr>
        <w:t xml:space="preserve">. </w:t>
      </w:r>
      <w:r w:rsidR="00500F0D" w:rsidRPr="0032691C">
        <w:rPr>
          <w:rFonts w:ascii="Garamond" w:hAnsi="Garamond"/>
          <w:sz w:val="24"/>
        </w:rPr>
        <w:t xml:space="preserve">The combination of these two factors </w:t>
      </w:r>
      <w:r w:rsidR="00500F0D" w:rsidRPr="008C20E9">
        <w:rPr>
          <w:rFonts w:ascii="Garamond" w:hAnsi="Garamond"/>
          <w:noProof/>
          <w:sz w:val="24"/>
        </w:rPr>
        <w:t>may</w:t>
      </w:r>
      <w:r w:rsidR="008C20E9">
        <w:rPr>
          <w:rFonts w:ascii="Garamond" w:hAnsi="Garamond"/>
          <w:noProof/>
          <w:sz w:val="24"/>
        </w:rPr>
        <w:t xml:space="preserve"> </w:t>
      </w:r>
      <w:r w:rsidR="00500F0D" w:rsidRPr="008C20E9">
        <w:rPr>
          <w:rFonts w:ascii="Garamond" w:hAnsi="Garamond"/>
          <w:noProof/>
          <w:sz w:val="24"/>
        </w:rPr>
        <w:t>be</w:t>
      </w:r>
      <w:r w:rsidR="00500F0D" w:rsidRPr="0032691C">
        <w:rPr>
          <w:rFonts w:ascii="Garamond" w:hAnsi="Garamond"/>
          <w:sz w:val="24"/>
        </w:rPr>
        <w:t xml:space="preserve"> the reason why the obtained results </w:t>
      </w:r>
      <w:r w:rsidR="00500F0D" w:rsidRPr="005E2E9D">
        <w:rPr>
          <w:rFonts w:ascii="Garamond" w:hAnsi="Garamond"/>
          <w:noProof/>
          <w:sz w:val="24"/>
        </w:rPr>
        <w:t>do</w:t>
      </w:r>
      <w:r w:rsidR="00500F0D" w:rsidRPr="0032691C">
        <w:rPr>
          <w:rFonts w:ascii="Garamond" w:hAnsi="Garamond"/>
          <w:sz w:val="24"/>
        </w:rPr>
        <w:t xml:space="preserve"> not follow the trend.</w:t>
      </w:r>
    </w:p>
    <w:p w:rsidR="00500F0D" w:rsidRPr="0032691C" w:rsidRDefault="00500F0D" w:rsidP="00500F0D">
      <w:pPr>
        <w:pStyle w:val="Kop2"/>
      </w:pPr>
      <w:bookmarkStart w:id="15" w:name="_Toc484425672"/>
      <w:r w:rsidRPr="0032691C">
        <w:t>4.3 Limitations:</w:t>
      </w:r>
      <w:bookmarkEnd w:id="15"/>
    </w:p>
    <w:p w:rsidR="00500F0D" w:rsidRPr="0032691C" w:rsidRDefault="00500F0D" w:rsidP="00500F0D">
      <w:pPr>
        <w:rPr>
          <w:rFonts w:ascii="Garamond" w:hAnsi="Garamond"/>
          <w:sz w:val="24"/>
        </w:rPr>
      </w:pPr>
    </w:p>
    <w:p w:rsidR="00500F0D" w:rsidRPr="0032691C" w:rsidRDefault="006E41B6" w:rsidP="00CC6764">
      <w:pPr>
        <w:jc w:val="both"/>
        <w:rPr>
          <w:rFonts w:ascii="Garamond" w:hAnsi="Garamond"/>
          <w:sz w:val="24"/>
        </w:rPr>
      </w:pPr>
      <w:r w:rsidRPr="0032691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6BD1DE" wp14:editId="125EF397">
                <wp:simplePos x="0" y="0"/>
                <wp:positionH relativeFrom="column">
                  <wp:posOffset>3136265</wp:posOffset>
                </wp:positionH>
                <wp:positionV relativeFrom="paragraph">
                  <wp:posOffset>2993390</wp:posOffset>
                </wp:positionV>
                <wp:extent cx="265493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9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54FA" w:rsidRPr="00574BD8" w:rsidRDefault="00DC54FA" w:rsidP="006E41B6">
                            <w:pPr>
                              <w:pStyle w:val="Bijschrift"/>
                              <w:rPr>
                                <w:noProof/>
                              </w:rPr>
                            </w:pPr>
                            <w:r>
                              <w:t>Figure 1</w:t>
                            </w:r>
                            <w:r w:rsidR="00997B0E">
                              <w:t>1</w:t>
                            </w:r>
                            <w:r>
                              <w:t xml:space="preserve">: Inaccessible areas within the National Parks of </w:t>
                            </w:r>
                            <w:proofErr w:type="spellStart"/>
                            <w:r>
                              <w:t>Sint</w:t>
                            </w:r>
                            <w:proofErr w:type="spellEnd"/>
                            <w:r>
                              <w:t xml:space="preserve"> Eustatius, which have not been examined (Own map, used Paint)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8" o:spid="_x0000_s1056" type="#_x0000_t202" style="position:absolute;left:0;text-align:left;margin-left:246.95pt;margin-top:235.7pt;width:209.05pt;height: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mqFNQIAAHUEAAAOAAAAZHJzL2Uyb0RvYy54bWysVMFu2zAMvQ/YPwi6r06ztdiMOkXWosOA&#10;oC3QDj0rshwLlUVNUmJnX78nOU63bqdhF4Uin0nxPTIXl0Nn2E75oMlW/PRkxpmykmptNxX/9njz&#10;7iNnIQpbC0NWVXyvAr9cvH1z0btSzaklUyvPkMSGsncVb2N0ZVEE2apOhBNyyiLYkO9ExNVvitqL&#10;Htk7U8xns/OiJ187T1KFAO/1GOSLnL9plIx3TRNUZKbieFvMp8/nOp3F4kKUGy9cq+XhGeIfXtEJ&#10;bVH0mOpaRMG2Xv+RqtPSU6AmnkjqCmoaLVXuAd2czl5189AKp3IvICe4I03h/6WVt7t7z3QN7aCU&#10;FR00elTPIe7EM4ML/PQulIA9OADj8JkGYCd/gDO1PTS+S79oiCEOpvdHdtUQmYRzfn724dP7M84k&#10;YucwkLt4+dT5EL8o6lgyKu4hXWZU7FYhjtAJkioFMrq+0cakSwpcGc92AjL3rY7qkPw3lLEJayl9&#10;NSYcPSrPyaFK6nbsKllxWA8jO/m5ybWmeg8mPI2zFJy80Si/EiHeC4/hQfNYiHiHozHUV5wOFmct&#10;+R9/8yc8NEWUsx7DWPHwfSu84sx8tVA7Te5k+MlYT4bddleExk+xak5mEx/4aCaz8dQ9YU+WqQpC&#10;wkrUqniczKs4rgT2TKrlMoMwn07ElX1wMqWeaH4cnoR3B5EitL2laUxF+UqrEZvVcsttBPFZyBcW&#10;MQDpgtnOo3DYw7Q8v94z6uXfYvETAAD//wMAUEsDBBQABgAIAAAAIQAxN3eK4gAAAAsBAAAPAAAA&#10;ZHJzL2Rvd25yZXYueG1sTI8xT8MwEIV3JP6DdUgsiDppQyEhTlVVMNClInRhc+NrHIjtyHba8O85&#10;WGC7u/f07nvlajI9O6EPnbMC0lkCDG3jVGdbAfu359sHYCFKq2TvLAr4wgCr6vKilIVyZ/uKpzq2&#10;jEJsKKQAHeNQcB4ajUaGmRvQknZ03shIq2+58vJM4abn8yRZciM7Sx+0HHCjsfmsRyNgl73v9M14&#10;fNqus4V/2Y+b5UdbC3F9Na0fgUWc4p8ZfvAJHSpiOrjRqsB6AVm+yMlKw32aASNHns6p3eH3cge8&#10;Kvn/DtU3AAAA//8DAFBLAQItABQABgAIAAAAIQC2gziS/gAAAOEBAAATAAAAAAAAAAAAAAAAAAAA&#10;AABbQ29udGVudF9UeXBlc10ueG1sUEsBAi0AFAAGAAgAAAAhADj9If/WAAAAlAEAAAsAAAAAAAAA&#10;AAAAAAAALwEAAF9yZWxzLy5yZWxzUEsBAi0AFAAGAAgAAAAhABfWaoU1AgAAdQQAAA4AAAAAAAAA&#10;AAAAAAAALgIAAGRycy9lMm9Eb2MueG1sUEsBAi0AFAAGAAgAAAAhADE3d4riAAAACwEAAA8AAAAA&#10;AAAAAAAAAAAAjwQAAGRycy9kb3ducmV2LnhtbFBLBQYAAAAABAAEAPMAAACeBQAAAAA=&#10;" stroked="f">
                <v:textbox style="mso-fit-shape-to-text:t" inset="0,0,0,0">
                  <w:txbxContent>
                    <w:p w:rsidR="00DC54FA" w:rsidRPr="00574BD8" w:rsidRDefault="00DC54FA" w:rsidP="006E41B6">
                      <w:pPr>
                        <w:pStyle w:val="Bijschrift"/>
                        <w:rPr>
                          <w:noProof/>
                        </w:rPr>
                      </w:pPr>
                      <w:r>
                        <w:t>Figure 1</w:t>
                      </w:r>
                      <w:r w:rsidR="00997B0E">
                        <w:t>1</w:t>
                      </w:r>
                      <w:r>
                        <w:t xml:space="preserve">: Inaccessible areas within the National Parks of </w:t>
                      </w:r>
                      <w:proofErr w:type="spellStart"/>
                      <w:r>
                        <w:t>Sint</w:t>
                      </w:r>
                      <w:proofErr w:type="spellEnd"/>
                      <w:r>
                        <w:t xml:space="preserve"> Eustatius, which have not been examined (Own map, used Paint)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2691C">
        <w:rPr>
          <w:noProof/>
          <w:lang w:val="nl-NL" w:eastAsia="nl-NL"/>
        </w:rPr>
        <w:drawing>
          <wp:anchor distT="0" distB="0" distL="114300" distR="114300" simplePos="0" relativeHeight="251696128" behindDoc="1" locked="0" layoutInCell="1" allowOverlap="1" wp14:anchorId="5FB39556" wp14:editId="0774E7E7">
            <wp:simplePos x="0" y="0"/>
            <wp:positionH relativeFrom="column">
              <wp:posOffset>3136265</wp:posOffset>
            </wp:positionH>
            <wp:positionV relativeFrom="paragraph">
              <wp:posOffset>59690</wp:posOffset>
            </wp:positionV>
            <wp:extent cx="2654935" cy="2876550"/>
            <wp:effectExtent l="0" t="0" r="0" b="0"/>
            <wp:wrapTight wrapText="bothSides">
              <wp:wrapPolygon edited="0">
                <wp:start x="0" y="0"/>
                <wp:lineTo x="0" y="21457"/>
                <wp:lineTo x="21388" y="21457"/>
                <wp:lineTo x="21388" y="0"/>
                <wp:lineTo x="0" y="0"/>
              </wp:wrapPolygon>
            </wp:wrapTight>
            <wp:docPr id="15" name="Picture 14" descr="C:\Users\PC2\Desktop\tantan\AAAAVersion2\limitat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:\Users\PC2\Desktop\tantan\AAAAVersion2\limitatio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F0D" w:rsidRPr="0032691C">
        <w:rPr>
          <w:rFonts w:ascii="Garamond" w:hAnsi="Garamond"/>
          <w:sz w:val="24"/>
        </w:rPr>
        <w:t xml:space="preserve">There were several limitations </w:t>
      </w:r>
      <w:r w:rsidR="00500F0D" w:rsidRPr="008C20E9">
        <w:rPr>
          <w:rFonts w:ascii="Garamond" w:hAnsi="Garamond"/>
          <w:noProof/>
          <w:sz w:val="24"/>
        </w:rPr>
        <w:t>in this</w:t>
      </w:r>
      <w:r w:rsidR="00500F0D" w:rsidRPr="0032691C">
        <w:rPr>
          <w:rFonts w:ascii="Garamond" w:hAnsi="Garamond"/>
          <w:sz w:val="24"/>
        </w:rPr>
        <w:t xml:space="preserve"> study that may have caused bias in the results. </w:t>
      </w:r>
      <w:r w:rsidRPr="0032691C">
        <w:rPr>
          <w:rFonts w:ascii="Garamond" w:hAnsi="Garamond"/>
          <w:sz w:val="24"/>
        </w:rPr>
        <w:t xml:space="preserve">The first </w:t>
      </w:r>
      <w:r w:rsidR="00500F0D" w:rsidRPr="0032691C">
        <w:rPr>
          <w:rFonts w:ascii="Garamond" w:hAnsi="Garamond"/>
          <w:sz w:val="24"/>
        </w:rPr>
        <w:t xml:space="preserve">major limitation </w:t>
      </w:r>
      <w:r w:rsidR="0062235C">
        <w:rPr>
          <w:rFonts w:ascii="Garamond" w:hAnsi="Garamond"/>
          <w:sz w:val="24"/>
        </w:rPr>
        <w:t>is</w:t>
      </w:r>
      <w:r w:rsidR="00500F0D" w:rsidRPr="0032691C">
        <w:rPr>
          <w:rFonts w:ascii="Garamond" w:hAnsi="Garamond"/>
          <w:sz w:val="24"/>
        </w:rPr>
        <w:t xml:space="preserve"> the inaccessibility of the south-eastern part of the Quill and the area west of </w:t>
      </w:r>
      <w:proofErr w:type="spellStart"/>
      <w:r w:rsidR="00500F0D" w:rsidRPr="0032691C">
        <w:rPr>
          <w:rFonts w:ascii="Garamond" w:hAnsi="Garamond"/>
          <w:sz w:val="24"/>
        </w:rPr>
        <w:t>Boven</w:t>
      </w:r>
      <w:proofErr w:type="spellEnd"/>
      <w:r w:rsidRPr="0032691C">
        <w:rPr>
          <w:rFonts w:ascii="Garamond" w:hAnsi="Garamond"/>
          <w:sz w:val="24"/>
        </w:rPr>
        <w:t xml:space="preserve">. </w:t>
      </w:r>
      <w:r w:rsidR="0062235C">
        <w:rPr>
          <w:rFonts w:ascii="Garamond" w:hAnsi="Garamond"/>
          <w:sz w:val="24"/>
        </w:rPr>
        <w:t xml:space="preserve">The red circles mark these </w:t>
      </w:r>
      <w:r w:rsidRPr="0032691C">
        <w:rPr>
          <w:rFonts w:ascii="Garamond" w:hAnsi="Garamond"/>
          <w:sz w:val="24"/>
        </w:rPr>
        <w:t>areas</w:t>
      </w:r>
      <w:r w:rsidR="0062235C">
        <w:rPr>
          <w:rFonts w:ascii="Garamond" w:hAnsi="Garamond"/>
          <w:sz w:val="24"/>
        </w:rPr>
        <w:t>, see</w:t>
      </w:r>
      <w:r w:rsidRPr="0032691C">
        <w:rPr>
          <w:rFonts w:ascii="Garamond" w:hAnsi="Garamond"/>
          <w:sz w:val="24"/>
        </w:rPr>
        <w:t xml:space="preserve"> figure 1</w:t>
      </w:r>
      <w:r w:rsidR="00997B0E">
        <w:rPr>
          <w:rFonts w:ascii="Garamond" w:hAnsi="Garamond"/>
          <w:sz w:val="24"/>
        </w:rPr>
        <w:t>1</w:t>
      </w:r>
      <w:r w:rsidRPr="0032691C">
        <w:rPr>
          <w:rFonts w:ascii="Garamond" w:hAnsi="Garamond"/>
          <w:sz w:val="24"/>
        </w:rPr>
        <w:t>.</w:t>
      </w:r>
      <w:r w:rsidR="00500F0D" w:rsidRPr="0032691C">
        <w:rPr>
          <w:rFonts w:ascii="Garamond" w:hAnsi="Garamond"/>
          <w:sz w:val="24"/>
        </w:rPr>
        <w:t xml:space="preserve"> The </w:t>
      </w:r>
      <w:r w:rsidR="00500F0D" w:rsidRPr="008C20E9">
        <w:rPr>
          <w:rFonts w:ascii="Garamond" w:hAnsi="Garamond"/>
          <w:noProof/>
          <w:sz w:val="24"/>
        </w:rPr>
        <w:t>south</w:t>
      </w:r>
      <w:r w:rsidR="008C20E9">
        <w:rPr>
          <w:rFonts w:ascii="Garamond" w:hAnsi="Garamond"/>
          <w:noProof/>
          <w:sz w:val="24"/>
        </w:rPr>
        <w:t>eastern</w:t>
      </w:r>
      <w:r w:rsidR="00500F0D" w:rsidRPr="0032691C">
        <w:rPr>
          <w:rFonts w:ascii="Garamond" w:hAnsi="Garamond"/>
          <w:sz w:val="24"/>
        </w:rPr>
        <w:t xml:space="preserve"> part of the Quill was inaccessible due to the presence of loose rocks, causing danger of falling, twisting ankles and causing </w:t>
      </w:r>
      <w:r w:rsidRPr="0032691C">
        <w:rPr>
          <w:rFonts w:ascii="Garamond" w:hAnsi="Garamond"/>
          <w:sz w:val="24"/>
        </w:rPr>
        <w:t xml:space="preserve">a rock avalanche. The western part of </w:t>
      </w:r>
      <w:proofErr w:type="spellStart"/>
      <w:r w:rsidRPr="0032691C">
        <w:rPr>
          <w:rFonts w:ascii="Garamond" w:hAnsi="Garamond"/>
          <w:sz w:val="24"/>
        </w:rPr>
        <w:t>Boven</w:t>
      </w:r>
      <w:proofErr w:type="spellEnd"/>
      <w:r w:rsidRPr="0032691C">
        <w:rPr>
          <w:rFonts w:ascii="Garamond" w:hAnsi="Garamond"/>
          <w:sz w:val="24"/>
        </w:rPr>
        <w:t xml:space="preserve"> contained a health risk because there were several beehives present.</w:t>
      </w:r>
    </w:p>
    <w:p w:rsidR="00500F0D" w:rsidRPr="0032691C" w:rsidRDefault="006E41B6" w:rsidP="00CC6764">
      <w:pPr>
        <w:jc w:val="both"/>
        <w:rPr>
          <w:rFonts w:ascii="Garamond" w:hAnsi="Garamond"/>
          <w:sz w:val="24"/>
        </w:rPr>
      </w:pPr>
      <w:r w:rsidRPr="0032691C">
        <w:rPr>
          <w:rFonts w:ascii="Garamond" w:hAnsi="Garamond"/>
          <w:sz w:val="24"/>
        </w:rPr>
        <w:t>The</w:t>
      </w:r>
      <w:r w:rsidR="00500F0D" w:rsidRPr="0032691C">
        <w:rPr>
          <w:rFonts w:ascii="Garamond" w:hAnsi="Garamond"/>
          <w:sz w:val="24"/>
        </w:rPr>
        <w:t xml:space="preserve"> second limitation was the loss of several coordinate points. The coordinate points taken in plots A1 to A9 were corrupted and no longer useable. Plots A1 to A9 </w:t>
      </w:r>
      <w:r w:rsidR="00500F0D" w:rsidRPr="00DF6EF3">
        <w:rPr>
          <w:rFonts w:ascii="Garamond" w:hAnsi="Garamond"/>
          <w:noProof/>
          <w:sz w:val="24"/>
        </w:rPr>
        <w:t>were located</w:t>
      </w:r>
      <w:r w:rsidR="00500F0D" w:rsidRPr="0032691C">
        <w:rPr>
          <w:rFonts w:ascii="Garamond" w:hAnsi="Garamond"/>
          <w:sz w:val="24"/>
        </w:rPr>
        <w:t xml:space="preserve"> northeast of </w:t>
      </w:r>
      <w:r w:rsidR="00500F0D" w:rsidRPr="00DF6EF3">
        <w:rPr>
          <w:rFonts w:ascii="Garamond" w:hAnsi="Garamond"/>
          <w:noProof/>
          <w:sz w:val="24"/>
        </w:rPr>
        <w:t>Gillboa</w:t>
      </w:r>
      <w:r w:rsidR="00500F0D" w:rsidRPr="0032691C">
        <w:rPr>
          <w:rFonts w:ascii="Garamond" w:hAnsi="Garamond"/>
          <w:sz w:val="24"/>
        </w:rPr>
        <w:t xml:space="preserve"> Hill.</w:t>
      </w:r>
    </w:p>
    <w:p w:rsidR="006E41B6" w:rsidRPr="0032691C" w:rsidRDefault="006E41B6" w:rsidP="006E41B6">
      <w:pPr>
        <w:pStyle w:val="Kop2"/>
      </w:pPr>
      <w:bookmarkStart w:id="16" w:name="_Toc484425673"/>
      <w:r w:rsidRPr="0032691C">
        <w:lastRenderedPageBreak/>
        <w:t>4.4 Alternative explanation:</w:t>
      </w:r>
      <w:bookmarkEnd w:id="16"/>
    </w:p>
    <w:p w:rsidR="006E41B6" w:rsidRPr="0032691C" w:rsidRDefault="006E41B6" w:rsidP="00CC6764">
      <w:pPr>
        <w:jc w:val="both"/>
        <w:rPr>
          <w:rFonts w:ascii="Garamond" w:hAnsi="Garamond"/>
          <w:sz w:val="24"/>
        </w:rPr>
      </w:pPr>
    </w:p>
    <w:p w:rsidR="006E41B6" w:rsidRDefault="005E2E9D" w:rsidP="00CC6764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noProof/>
          <w:sz w:val="24"/>
        </w:rPr>
        <w:t>An i</w:t>
      </w:r>
      <w:r w:rsidR="006E41B6" w:rsidRPr="005E2E9D">
        <w:rPr>
          <w:rFonts w:ascii="Garamond" w:hAnsi="Garamond"/>
          <w:noProof/>
          <w:sz w:val="24"/>
        </w:rPr>
        <w:t>nteresting</w:t>
      </w:r>
      <w:r w:rsidR="006E41B6" w:rsidRPr="0032691C">
        <w:rPr>
          <w:rFonts w:ascii="Garamond" w:hAnsi="Garamond"/>
          <w:sz w:val="24"/>
        </w:rPr>
        <w:t xml:space="preserve"> observation occurred during the research which may be an alternative explanation for the distribution and densities of </w:t>
      </w:r>
      <w:proofErr w:type="spellStart"/>
      <w:r w:rsidR="0062235C">
        <w:rPr>
          <w:rFonts w:ascii="Garamond" w:hAnsi="Garamond"/>
          <w:sz w:val="24"/>
        </w:rPr>
        <w:t>L.</w:t>
      </w:r>
      <w:r w:rsidR="006E41B6" w:rsidRPr="0032691C">
        <w:rPr>
          <w:rFonts w:ascii="Garamond" w:hAnsi="Garamond"/>
          <w:i/>
          <w:sz w:val="24"/>
        </w:rPr>
        <w:t>leucocephala</w:t>
      </w:r>
      <w:proofErr w:type="spellEnd"/>
      <w:r w:rsidR="006E41B6" w:rsidRPr="0032691C">
        <w:rPr>
          <w:rFonts w:ascii="Garamond" w:hAnsi="Garamond"/>
          <w:sz w:val="24"/>
        </w:rPr>
        <w:t xml:space="preserve"> across the island. </w:t>
      </w:r>
      <w:proofErr w:type="spellStart"/>
      <w:r w:rsidR="006E41B6" w:rsidRPr="0032691C">
        <w:rPr>
          <w:rFonts w:ascii="Garamond" w:hAnsi="Garamond"/>
          <w:sz w:val="24"/>
        </w:rPr>
        <w:t>Sint</w:t>
      </w:r>
      <w:proofErr w:type="spellEnd"/>
      <w:r w:rsidR="006E41B6" w:rsidRPr="0032691C">
        <w:rPr>
          <w:rFonts w:ascii="Garamond" w:hAnsi="Garamond"/>
          <w:sz w:val="24"/>
        </w:rPr>
        <w:t xml:space="preserve">-Eustatius contains herds of free-roaming goats, which means that no one owns the goats in question. Goats are known to cause a lot of erosion by foraging and climbing </w:t>
      </w:r>
      <w:r w:rsidR="006E41B6" w:rsidRPr="0062235C">
        <w:rPr>
          <w:rFonts w:ascii="Garamond" w:hAnsi="Garamond"/>
          <w:noProof/>
          <w:sz w:val="24"/>
        </w:rPr>
        <w:t>behaviour</w:t>
      </w:r>
      <w:r w:rsidR="0062235C" w:rsidRPr="0062235C">
        <w:rPr>
          <w:rFonts w:ascii="Garamond" w:hAnsi="Garamond"/>
          <w:noProof/>
          <w:sz w:val="24"/>
        </w:rPr>
        <w:t xml:space="preserve"> </w:t>
      </w:r>
      <w:sdt>
        <w:sdtPr>
          <w:rPr>
            <w:rFonts w:ascii="Garamond" w:hAnsi="Garamond"/>
            <w:noProof/>
            <w:sz w:val="24"/>
          </w:rPr>
          <w:id w:val="-1678185629"/>
          <w:citation/>
        </w:sdtPr>
        <w:sdtEndPr/>
        <w:sdtContent>
          <w:r w:rsidR="0062235C" w:rsidRPr="0062235C">
            <w:rPr>
              <w:rFonts w:ascii="Garamond" w:hAnsi="Garamond"/>
              <w:noProof/>
              <w:sz w:val="24"/>
            </w:rPr>
            <w:fldChar w:fldCharType="begin"/>
          </w:r>
          <w:r w:rsidR="0062235C">
            <w:rPr>
              <w:rFonts w:ascii="Garamond" w:hAnsi="Garamond"/>
              <w:noProof/>
              <w:sz w:val="24"/>
              <w:lang w:val="nl-NL"/>
            </w:rPr>
            <w:instrText xml:space="preserve">CITATION Dut16 \l 1043 </w:instrText>
          </w:r>
          <w:r w:rsidR="0062235C" w:rsidRPr="0062235C">
            <w:rPr>
              <w:rFonts w:ascii="Garamond" w:hAnsi="Garamond"/>
              <w:noProof/>
              <w:sz w:val="24"/>
            </w:rPr>
            <w:fldChar w:fldCharType="separate"/>
          </w:r>
          <w:r w:rsidR="00DF6EF3" w:rsidRPr="00DF6EF3">
            <w:rPr>
              <w:rFonts w:ascii="Garamond" w:hAnsi="Garamond"/>
              <w:noProof/>
              <w:sz w:val="24"/>
              <w:lang w:val="nl-NL"/>
            </w:rPr>
            <w:t>(Van Bussel &amp; Verbeek, 2016)</w:t>
          </w:r>
          <w:r w:rsidR="0062235C" w:rsidRPr="0062235C">
            <w:rPr>
              <w:rFonts w:ascii="Garamond" w:hAnsi="Garamond"/>
              <w:noProof/>
              <w:sz w:val="24"/>
            </w:rPr>
            <w:fldChar w:fldCharType="end"/>
          </w:r>
        </w:sdtContent>
      </w:sdt>
      <w:r w:rsidR="006E41B6" w:rsidRPr="0062235C">
        <w:rPr>
          <w:rFonts w:ascii="Garamond" w:hAnsi="Garamond"/>
          <w:noProof/>
          <w:sz w:val="24"/>
        </w:rPr>
        <w:t>.</w:t>
      </w:r>
      <w:r w:rsidR="006E41B6" w:rsidRPr="0032691C">
        <w:rPr>
          <w:rFonts w:ascii="Garamond" w:hAnsi="Garamond"/>
          <w:sz w:val="24"/>
        </w:rPr>
        <w:t xml:space="preserve"> The observed densities and distribution of goats seem to comply </w:t>
      </w:r>
      <w:r w:rsidR="00CC6764">
        <w:rPr>
          <w:rFonts w:ascii="Garamond" w:hAnsi="Garamond"/>
          <w:sz w:val="24"/>
        </w:rPr>
        <w:t>with most</w:t>
      </w:r>
      <w:r w:rsidR="006E41B6" w:rsidRPr="0032691C">
        <w:rPr>
          <w:rFonts w:ascii="Garamond" w:hAnsi="Garamond"/>
          <w:sz w:val="24"/>
        </w:rPr>
        <w:t xml:space="preserve"> of the </w:t>
      </w:r>
      <w:r w:rsidR="00CC6764">
        <w:rPr>
          <w:rFonts w:ascii="Garamond" w:hAnsi="Garamond"/>
          <w:sz w:val="24"/>
        </w:rPr>
        <w:t xml:space="preserve">data on </w:t>
      </w:r>
      <w:r w:rsidR="006E41B6" w:rsidRPr="0032691C">
        <w:rPr>
          <w:rFonts w:ascii="Garamond" w:hAnsi="Garamond"/>
          <w:sz w:val="24"/>
        </w:rPr>
        <w:t xml:space="preserve">distribution and density of </w:t>
      </w:r>
      <w:proofErr w:type="spellStart"/>
      <w:r w:rsidR="00CC6764">
        <w:rPr>
          <w:rFonts w:ascii="Garamond" w:hAnsi="Garamond"/>
          <w:i/>
          <w:sz w:val="24"/>
        </w:rPr>
        <w:t>L.</w:t>
      </w:r>
      <w:r w:rsidR="006E41B6" w:rsidRPr="0032691C">
        <w:rPr>
          <w:rFonts w:ascii="Garamond" w:hAnsi="Garamond"/>
          <w:i/>
          <w:sz w:val="24"/>
        </w:rPr>
        <w:t>leucocephala</w:t>
      </w:r>
      <w:proofErr w:type="spellEnd"/>
      <w:r w:rsidR="00CC6764">
        <w:rPr>
          <w:rFonts w:ascii="Garamond" w:hAnsi="Garamond"/>
          <w:sz w:val="24"/>
        </w:rPr>
        <w:t xml:space="preserve"> on the island.</w:t>
      </w:r>
      <w:r w:rsidR="006E41B6" w:rsidRPr="0032691C">
        <w:rPr>
          <w:rFonts w:ascii="Garamond" w:hAnsi="Garamond"/>
          <w:sz w:val="24"/>
        </w:rPr>
        <w:t xml:space="preserve"> </w:t>
      </w:r>
      <w:r w:rsidR="0062235C">
        <w:rPr>
          <w:rFonts w:ascii="Garamond" w:hAnsi="Garamond"/>
          <w:sz w:val="24"/>
        </w:rPr>
        <w:t xml:space="preserve">The goats are present across the entire island, </w:t>
      </w:r>
      <w:r w:rsidR="00CC6764">
        <w:rPr>
          <w:rFonts w:ascii="Garamond" w:hAnsi="Garamond"/>
          <w:sz w:val="24"/>
        </w:rPr>
        <w:t xml:space="preserve">just as </w:t>
      </w:r>
      <w:proofErr w:type="spellStart"/>
      <w:r w:rsidR="0062235C">
        <w:rPr>
          <w:rFonts w:ascii="Garamond" w:hAnsi="Garamond"/>
          <w:i/>
          <w:sz w:val="24"/>
        </w:rPr>
        <w:t>L.leucocephala</w:t>
      </w:r>
      <w:proofErr w:type="spellEnd"/>
      <w:r w:rsidR="0062235C">
        <w:rPr>
          <w:rFonts w:ascii="Garamond" w:hAnsi="Garamond"/>
          <w:i/>
          <w:sz w:val="24"/>
        </w:rPr>
        <w:t xml:space="preserve"> </w:t>
      </w:r>
      <w:r w:rsidR="00CC6764">
        <w:rPr>
          <w:rFonts w:ascii="Garamond" w:hAnsi="Garamond"/>
          <w:sz w:val="24"/>
        </w:rPr>
        <w:t xml:space="preserve">is present </w:t>
      </w:r>
      <w:r w:rsidR="0062235C">
        <w:rPr>
          <w:rFonts w:ascii="Garamond" w:hAnsi="Garamond"/>
          <w:sz w:val="24"/>
        </w:rPr>
        <w:t xml:space="preserve">across the </w:t>
      </w:r>
      <w:r w:rsidR="00CC6764" w:rsidRPr="00DF6EF3">
        <w:rPr>
          <w:rFonts w:ascii="Garamond" w:hAnsi="Garamond"/>
          <w:noProof/>
          <w:sz w:val="24"/>
        </w:rPr>
        <w:t>entire</w:t>
      </w:r>
      <w:r w:rsidR="00CC6764">
        <w:rPr>
          <w:rFonts w:ascii="Garamond" w:hAnsi="Garamond"/>
          <w:sz w:val="24"/>
        </w:rPr>
        <w:t xml:space="preserve"> </w:t>
      </w:r>
      <w:r w:rsidR="0062235C">
        <w:rPr>
          <w:rFonts w:ascii="Garamond" w:hAnsi="Garamond"/>
          <w:sz w:val="24"/>
        </w:rPr>
        <w:t xml:space="preserve">island. </w:t>
      </w:r>
      <w:r w:rsidR="006E41B6" w:rsidRPr="0032691C">
        <w:rPr>
          <w:rFonts w:ascii="Garamond" w:hAnsi="Garamond"/>
          <w:sz w:val="24"/>
        </w:rPr>
        <w:t xml:space="preserve">No goats are present or observed around </w:t>
      </w:r>
      <w:r w:rsidR="006E41B6" w:rsidRPr="0032691C">
        <w:rPr>
          <w:rFonts w:ascii="Garamond" w:hAnsi="Garamond"/>
          <w:i/>
          <w:sz w:val="24"/>
        </w:rPr>
        <w:t>Dockers Island</w:t>
      </w:r>
      <w:r w:rsidR="006E41B6" w:rsidRPr="0032691C">
        <w:rPr>
          <w:rFonts w:ascii="Garamond" w:hAnsi="Garamond"/>
          <w:sz w:val="24"/>
        </w:rPr>
        <w:t xml:space="preserve"> and </w:t>
      </w:r>
      <w:r w:rsidR="006E41B6" w:rsidRPr="0032691C">
        <w:rPr>
          <w:rFonts w:ascii="Garamond" w:hAnsi="Garamond"/>
          <w:i/>
          <w:sz w:val="24"/>
        </w:rPr>
        <w:t xml:space="preserve">Orange </w:t>
      </w:r>
      <w:r>
        <w:rPr>
          <w:rFonts w:ascii="Garamond" w:hAnsi="Garamond"/>
          <w:i/>
          <w:noProof/>
          <w:sz w:val="24"/>
        </w:rPr>
        <w:t>B</w:t>
      </w:r>
      <w:r w:rsidR="006E41B6" w:rsidRPr="005E2E9D">
        <w:rPr>
          <w:rFonts w:ascii="Garamond" w:hAnsi="Garamond"/>
          <w:i/>
          <w:noProof/>
          <w:sz w:val="24"/>
        </w:rPr>
        <w:t>ay</w:t>
      </w:r>
      <w:r w:rsidR="006E41B6" w:rsidRPr="0032691C">
        <w:rPr>
          <w:rFonts w:ascii="Garamond" w:hAnsi="Garamond"/>
          <w:sz w:val="24"/>
        </w:rPr>
        <w:t xml:space="preserve">, the only areas which were free of </w:t>
      </w:r>
      <w:proofErr w:type="spellStart"/>
      <w:r w:rsidR="006E41B6" w:rsidRPr="0032691C">
        <w:rPr>
          <w:rFonts w:ascii="Garamond" w:hAnsi="Garamond"/>
          <w:i/>
          <w:sz w:val="24"/>
        </w:rPr>
        <w:t>L</w:t>
      </w:r>
      <w:r w:rsidR="00CC6764">
        <w:rPr>
          <w:rFonts w:ascii="Garamond" w:hAnsi="Garamond"/>
          <w:i/>
          <w:sz w:val="24"/>
        </w:rPr>
        <w:t>.</w:t>
      </w:r>
      <w:r w:rsidR="006E41B6" w:rsidRPr="0032691C">
        <w:rPr>
          <w:rFonts w:ascii="Garamond" w:hAnsi="Garamond"/>
          <w:i/>
          <w:sz w:val="24"/>
        </w:rPr>
        <w:t>leucocephala</w:t>
      </w:r>
      <w:proofErr w:type="spellEnd"/>
      <w:r w:rsidR="006E41B6" w:rsidRPr="0032691C">
        <w:rPr>
          <w:rFonts w:ascii="Garamond" w:hAnsi="Garamond"/>
          <w:sz w:val="24"/>
        </w:rPr>
        <w:t>.</w:t>
      </w:r>
      <w:r w:rsidR="0062235C">
        <w:rPr>
          <w:rFonts w:ascii="Garamond" w:hAnsi="Garamond"/>
          <w:sz w:val="24"/>
        </w:rPr>
        <w:t xml:space="preserve"> But what about the National Parks:</w:t>
      </w:r>
    </w:p>
    <w:p w:rsidR="0062235C" w:rsidRPr="0032691C" w:rsidRDefault="00CC6764" w:rsidP="00CC6764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We sighted a herd of free-roaming goats only twice inside </w:t>
      </w:r>
      <w:r w:rsidR="0062235C">
        <w:rPr>
          <w:rFonts w:ascii="Garamond" w:hAnsi="Garamond"/>
          <w:sz w:val="24"/>
        </w:rPr>
        <w:t xml:space="preserve">the Quill National Park. The goats </w:t>
      </w:r>
      <w:r w:rsidR="0062235C" w:rsidRPr="00DF6EF3">
        <w:rPr>
          <w:rFonts w:ascii="Garamond" w:hAnsi="Garamond"/>
          <w:noProof/>
          <w:sz w:val="24"/>
        </w:rPr>
        <w:t>are denie</w:t>
      </w:r>
      <w:r w:rsidRPr="00DF6EF3">
        <w:rPr>
          <w:rFonts w:ascii="Garamond" w:hAnsi="Garamond"/>
          <w:noProof/>
          <w:sz w:val="24"/>
        </w:rPr>
        <w:t>d</w:t>
      </w:r>
      <w:r w:rsidR="0062235C" w:rsidRPr="0062235C">
        <w:rPr>
          <w:rFonts w:ascii="Garamond" w:hAnsi="Garamond"/>
          <w:noProof/>
          <w:sz w:val="24"/>
        </w:rPr>
        <w:t xml:space="preserve"> access to the national park with a lot of effort. So it is safe to assume that goats are </w:t>
      </w:r>
      <w:r w:rsidR="0062235C" w:rsidRPr="00CC6764">
        <w:rPr>
          <w:rFonts w:ascii="Garamond" w:hAnsi="Garamond"/>
          <w:noProof/>
          <w:sz w:val="24"/>
        </w:rPr>
        <w:t>us</w:t>
      </w:r>
      <w:r>
        <w:rPr>
          <w:rFonts w:ascii="Garamond" w:hAnsi="Garamond"/>
          <w:noProof/>
          <w:sz w:val="24"/>
        </w:rPr>
        <w:t>u</w:t>
      </w:r>
      <w:r w:rsidR="0062235C" w:rsidRPr="00CC6764">
        <w:rPr>
          <w:rFonts w:ascii="Garamond" w:hAnsi="Garamond"/>
          <w:noProof/>
          <w:sz w:val="24"/>
        </w:rPr>
        <w:t>ally</w:t>
      </w:r>
      <w:r w:rsidR="0062235C" w:rsidRPr="0062235C">
        <w:rPr>
          <w:rFonts w:ascii="Garamond" w:hAnsi="Garamond"/>
          <w:noProof/>
          <w:sz w:val="24"/>
        </w:rPr>
        <w:t xml:space="preserve"> not found within this national park.</w:t>
      </w:r>
    </w:p>
    <w:p w:rsidR="006E41B6" w:rsidRPr="0032691C" w:rsidRDefault="006E41B6" w:rsidP="00CC6764">
      <w:pPr>
        <w:jc w:val="both"/>
        <w:rPr>
          <w:rFonts w:ascii="Garamond" w:hAnsi="Garamond"/>
          <w:sz w:val="24"/>
        </w:rPr>
      </w:pPr>
      <w:r w:rsidRPr="0032691C">
        <w:rPr>
          <w:rFonts w:ascii="Garamond" w:hAnsi="Garamond"/>
          <w:sz w:val="24"/>
        </w:rPr>
        <w:t xml:space="preserve">The highest densities </w:t>
      </w:r>
      <w:r w:rsidR="00F36A7F" w:rsidRPr="0032691C">
        <w:rPr>
          <w:rFonts w:ascii="Garamond" w:hAnsi="Garamond"/>
          <w:sz w:val="24"/>
        </w:rPr>
        <w:t xml:space="preserve">of goats and most free-roaming herds are located and observed in the </w:t>
      </w:r>
      <w:proofErr w:type="spellStart"/>
      <w:r w:rsidR="00F36A7F" w:rsidRPr="0032691C">
        <w:rPr>
          <w:rFonts w:ascii="Garamond" w:hAnsi="Garamond"/>
          <w:sz w:val="24"/>
        </w:rPr>
        <w:t>Boven</w:t>
      </w:r>
      <w:proofErr w:type="spellEnd"/>
      <w:r w:rsidR="00F36A7F" w:rsidRPr="0032691C">
        <w:rPr>
          <w:rFonts w:ascii="Garamond" w:hAnsi="Garamond"/>
          <w:sz w:val="24"/>
        </w:rPr>
        <w:t xml:space="preserve"> National Park, as well as the highest densities of </w:t>
      </w:r>
      <w:proofErr w:type="spellStart"/>
      <w:r w:rsidR="00F36A7F" w:rsidRPr="0032691C">
        <w:rPr>
          <w:rFonts w:ascii="Garamond" w:hAnsi="Garamond"/>
          <w:i/>
          <w:sz w:val="24"/>
        </w:rPr>
        <w:t>Leucaena</w:t>
      </w:r>
      <w:proofErr w:type="spellEnd"/>
      <w:r w:rsidR="00F36A7F" w:rsidRPr="0032691C">
        <w:rPr>
          <w:rFonts w:ascii="Garamond" w:hAnsi="Garamond"/>
          <w:i/>
          <w:sz w:val="24"/>
        </w:rPr>
        <w:t xml:space="preserve"> </w:t>
      </w:r>
      <w:proofErr w:type="spellStart"/>
      <w:r w:rsidR="00F36A7F" w:rsidRPr="0032691C">
        <w:rPr>
          <w:rFonts w:ascii="Garamond" w:hAnsi="Garamond"/>
          <w:i/>
          <w:sz w:val="24"/>
        </w:rPr>
        <w:t>leucocephala</w:t>
      </w:r>
      <w:proofErr w:type="spellEnd"/>
      <w:r w:rsidR="00F36A7F" w:rsidRPr="0032691C">
        <w:rPr>
          <w:rFonts w:ascii="Garamond" w:hAnsi="Garamond"/>
          <w:sz w:val="24"/>
        </w:rPr>
        <w:t xml:space="preserve">. </w:t>
      </w:r>
      <w:r w:rsidR="00CC6764">
        <w:rPr>
          <w:rFonts w:ascii="Garamond" w:hAnsi="Garamond"/>
          <w:sz w:val="24"/>
        </w:rPr>
        <w:t xml:space="preserve">The area is very </w:t>
      </w:r>
      <w:r w:rsidR="00CC6764" w:rsidRPr="00CC6764">
        <w:rPr>
          <w:rFonts w:ascii="Garamond" w:hAnsi="Garamond"/>
          <w:noProof/>
          <w:sz w:val="24"/>
        </w:rPr>
        <w:t>remote</w:t>
      </w:r>
      <w:r w:rsidR="00CC6764">
        <w:rPr>
          <w:rFonts w:ascii="Garamond" w:hAnsi="Garamond"/>
          <w:sz w:val="24"/>
        </w:rPr>
        <w:t xml:space="preserve">, so no effort is </w:t>
      </w:r>
      <w:r w:rsidR="00CC6764">
        <w:rPr>
          <w:rFonts w:ascii="Garamond" w:hAnsi="Garamond"/>
          <w:noProof/>
          <w:sz w:val="24"/>
        </w:rPr>
        <w:t>mad</w:t>
      </w:r>
      <w:r w:rsidR="00CC6764" w:rsidRPr="00CC6764">
        <w:rPr>
          <w:rFonts w:ascii="Garamond" w:hAnsi="Garamond"/>
          <w:noProof/>
          <w:sz w:val="24"/>
        </w:rPr>
        <w:t>e</w:t>
      </w:r>
      <w:r w:rsidR="00CC6764">
        <w:rPr>
          <w:rFonts w:ascii="Garamond" w:hAnsi="Garamond"/>
          <w:sz w:val="24"/>
        </w:rPr>
        <w:t xml:space="preserve"> to contain the goats in this National Park.</w:t>
      </w:r>
    </w:p>
    <w:p w:rsidR="00F36A7F" w:rsidRPr="0032691C" w:rsidRDefault="00CC6764" w:rsidP="00CC6764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noProof/>
          <w:sz w:val="24"/>
        </w:rPr>
        <w:t xml:space="preserve">There is </w:t>
      </w:r>
      <w:r w:rsidRPr="00DF6EF3">
        <w:rPr>
          <w:rFonts w:ascii="Garamond" w:hAnsi="Garamond"/>
          <w:noProof/>
          <w:sz w:val="24"/>
        </w:rPr>
        <w:t>clearly</w:t>
      </w:r>
      <w:r>
        <w:rPr>
          <w:rFonts w:ascii="Garamond" w:hAnsi="Garamond"/>
          <w:noProof/>
          <w:sz w:val="24"/>
        </w:rPr>
        <w:t xml:space="preserve"> a</w:t>
      </w:r>
      <w:r w:rsidR="00F36A7F" w:rsidRPr="0032691C">
        <w:rPr>
          <w:rFonts w:ascii="Garamond" w:hAnsi="Garamond"/>
          <w:sz w:val="24"/>
        </w:rPr>
        <w:t xml:space="preserve"> link is present </w:t>
      </w:r>
      <w:r>
        <w:rPr>
          <w:rFonts w:ascii="Garamond" w:hAnsi="Garamond"/>
          <w:sz w:val="24"/>
        </w:rPr>
        <w:t xml:space="preserve">between the presence of goats and </w:t>
      </w:r>
      <w:proofErr w:type="spellStart"/>
      <w:r>
        <w:rPr>
          <w:rFonts w:ascii="Garamond" w:hAnsi="Garamond"/>
          <w:i/>
          <w:sz w:val="24"/>
        </w:rPr>
        <w:t>L.leucocephala</w:t>
      </w:r>
      <w:proofErr w:type="spellEnd"/>
      <w:r w:rsidR="00F01051" w:rsidRPr="00F01051">
        <w:rPr>
          <w:rFonts w:ascii="Garamond" w:hAnsi="Garamond"/>
          <w:noProof/>
          <w:sz w:val="24"/>
        </w:rPr>
        <w:t xml:space="preserve">. </w:t>
      </w:r>
      <w:r w:rsidR="00F01051" w:rsidRPr="005E2E9D">
        <w:rPr>
          <w:rFonts w:ascii="Garamond" w:hAnsi="Garamond"/>
          <w:noProof/>
          <w:sz w:val="24"/>
        </w:rPr>
        <w:t>H</w:t>
      </w:r>
      <w:r w:rsidR="00F36A7F" w:rsidRPr="005E2E9D">
        <w:rPr>
          <w:rFonts w:ascii="Garamond" w:hAnsi="Garamond"/>
          <w:noProof/>
          <w:sz w:val="24"/>
        </w:rPr>
        <w:t>owever</w:t>
      </w:r>
      <w:r w:rsidR="005E2E9D">
        <w:rPr>
          <w:rFonts w:ascii="Garamond" w:hAnsi="Garamond"/>
          <w:noProof/>
          <w:sz w:val="24"/>
        </w:rPr>
        <w:t>,</w:t>
      </w:r>
      <w:r w:rsidR="00F36A7F" w:rsidRPr="0032691C">
        <w:rPr>
          <w:rFonts w:ascii="Garamond" w:hAnsi="Garamond"/>
          <w:sz w:val="24"/>
        </w:rPr>
        <w:t xml:space="preserve"> the </w:t>
      </w:r>
      <w:r w:rsidR="00F01051">
        <w:rPr>
          <w:rFonts w:ascii="Garamond" w:hAnsi="Garamond"/>
          <w:noProof/>
          <w:sz w:val="24"/>
        </w:rPr>
        <w:t>exact</w:t>
      </w:r>
      <w:r w:rsidR="00F36A7F" w:rsidRPr="0032691C">
        <w:rPr>
          <w:rFonts w:ascii="Garamond" w:hAnsi="Garamond"/>
          <w:sz w:val="24"/>
        </w:rPr>
        <w:t xml:space="preserve"> </w:t>
      </w:r>
      <w:r w:rsidR="00F36A7F" w:rsidRPr="00DF6EF3">
        <w:rPr>
          <w:rFonts w:ascii="Garamond" w:hAnsi="Garamond"/>
          <w:noProof/>
          <w:sz w:val="24"/>
        </w:rPr>
        <w:t>link</w:t>
      </w:r>
      <w:r w:rsidR="00F36A7F" w:rsidRPr="0032691C">
        <w:rPr>
          <w:rFonts w:ascii="Garamond" w:hAnsi="Garamond"/>
          <w:sz w:val="24"/>
        </w:rPr>
        <w:t xml:space="preserve"> is not known. The most obvious explanation would be that the goats cause erosion of which the </w:t>
      </w:r>
      <w:proofErr w:type="spellStart"/>
      <w:r>
        <w:rPr>
          <w:rFonts w:ascii="Garamond" w:hAnsi="Garamond"/>
          <w:i/>
          <w:sz w:val="24"/>
        </w:rPr>
        <w:t>L.</w:t>
      </w:r>
      <w:r w:rsidR="00F36A7F" w:rsidRPr="0032691C">
        <w:rPr>
          <w:rFonts w:ascii="Garamond" w:hAnsi="Garamond"/>
          <w:i/>
          <w:sz w:val="24"/>
        </w:rPr>
        <w:t>leucocephala</w:t>
      </w:r>
      <w:proofErr w:type="spellEnd"/>
      <w:r w:rsidR="00F36A7F" w:rsidRPr="0032691C">
        <w:rPr>
          <w:rFonts w:ascii="Garamond" w:hAnsi="Garamond"/>
          <w:sz w:val="24"/>
        </w:rPr>
        <w:t xml:space="preserve"> profits. Another explanation could be that the goats do not include the tree species in their </w:t>
      </w:r>
      <w:r w:rsidR="00F36A7F" w:rsidRPr="00F01051">
        <w:rPr>
          <w:rFonts w:ascii="Garamond" w:hAnsi="Garamond"/>
          <w:noProof/>
          <w:sz w:val="24"/>
        </w:rPr>
        <w:t>diets</w:t>
      </w:r>
      <w:r w:rsidR="00F36A7F" w:rsidRPr="0032691C">
        <w:rPr>
          <w:rFonts w:ascii="Garamond" w:hAnsi="Garamond"/>
          <w:sz w:val="24"/>
        </w:rPr>
        <w:t xml:space="preserve"> while eating the species competing with the </w:t>
      </w:r>
      <w:proofErr w:type="spellStart"/>
      <w:r w:rsidR="00F36A7F" w:rsidRPr="0032691C">
        <w:rPr>
          <w:rFonts w:ascii="Garamond" w:hAnsi="Garamond"/>
          <w:i/>
          <w:sz w:val="24"/>
        </w:rPr>
        <w:t>Leucaena</w:t>
      </w:r>
      <w:proofErr w:type="spellEnd"/>
      <w:r w:rsidR="00F36A7F" w:rsidRPr="0032691C">
        <w:rPr>
          <w:rFonts w:ascii="Garamond" w:hAnsi="Garamond"/>
          <w:i/>
          <w:sz w:val="24"/>
        </w:rPr>
        <w:t xml:space="preserve"> </w:t>
      </w:r>
      <w:proofErr w:type="spellStart"/>
      <w:r w:rsidR="00F36A7F" w:rsidRPr="0032691C">
        <w:rPr>
          <w:rFonts w:ascii="Garamond" w:hAnsi="Garamond"/>
          <w:i/>
          <w:sz w:val="24"/>
        </w:rPr>
        <w:t>leucocephala</w:t>
      </w:r>
      <w:proofErr w:type="spellEnd"/>
      <w:r w:rsidR="00F36A7F" w:rsidRPr="0032691C">
        <w:rPr>
          <w:rFonts w:ascii="Garamond" w:hAnsi="Garamond"/>
          <w:sz w:val="24"/>
        </w:rPr>
        <w:t>.</w:t>
      </w:r>
    </w:p>
    <w:p w:rsidR="00F36A7F" w:rsidRPr="0032691C" w:rsidRDefault="00F36A7F" w:rsidP="00F36A7F">
      <w:pPr>
        <w:pStyle w:val="Kop1"/>
        <w:numPr>
          <w:ilvl w:val="0"/>
          <w:numId w:val="1"/>
        </w:numPr>
      </w:pPr>
      <w:bookmarkStart w:id="17" w:name="_Toc484425674"/>
      <w:r w:rsidRPr="0032691C">
        <w:t>Conclusion:</w:t>
      </w:r>
      <w:bookmarkEnd w:id="17"/>
    </w:p>
    <w:p w:rsidR="00ED4556" w:rsidRPr="0032691C" w:rsidRDefault="00ED4556" w:rsidP="00F36A7F">
      <w:pPr>
        <w:rPr>
          <w:rFonts w:ascii="Garamond" w:hAnsi="Garamond"/>
          <w:sz w:val="24"/>
        </w:rPr>
      </w:pPr>
    </w:p>
    <w:p w:rsidR="00F36A7F" w:rsidRPr="0032691C" w:rsidRDefault="00CC6764" w:rsidP="00CC6764">
      <w:pPr>
        <w:jc w:val="both"/>
        <w:rPr>
          <w:rFonts w:ascii="Garamond" w:hAnsi="Garamond"/>
          <w:sz w:val="24"/>
        </w:rPr>
      </w:pPr>
      <w:r w:rsidRPr="0032691C">
        <w:rPr>
          <w:noProof/>
          <w:lang w:val="nl-NL" w:eastAsia="nl-NL"/>
        </w:rPr>
        <w:drawing>
          <wp:anchor distT="0" distB="0" distL="114300" distR="114300" simplePos="0" relativeHeight="251699200" behindDoc="1" locked="0" layoutInCell="1" allowOverlap="1" wp14:anchorId="2AF12C5C" wp14:editId="013F9C0B">
            <wp:simplePos x="0" y="0"/>
            <wp:positionH relativeFrom="column">
              <wp:posOffset>3597275</wp:posOffset>
            </wp:positionH>
            <wp:positionV relativeFrom="paragraph">
              <wp:posOffset>617220</wp:posOffset>
            </wp:positionV>
            <wp:extent cx="2331085" cy="2158365"/>
            <wp:effectExtent l="0" t="0" r="0" b="0"/>
            <wp:wrapTight wrapText="bothSides">
              <wp:wrapPolygon edited="0">
                <wp:start x="0" y="0"/>
                <wp:lineTo x="0" y="21352"/>
                <wp:lineTo x="21359" y="21352"/>
                <wp:lineTo x="21359" y="0"/>
                <wp:lineTo x="0" y="0"/>
              </wp:wrapPolygon>
            </wp:wrapTight>
            <wp:docPr id="2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556" w:rsidRPr="0032691C">
        <w:rPr>
          <w:rFonts w:ascii="Garamond" w:hAnsi="Garamond"/>
          <w:sz w:val="24"/>
        </w:rPr>
        <w:t xml:space="preserve">The </w:t>
      </w:r>
      <w:r w:rsidR="00ED4556" w:rsidRPr="00DF6EF3">
        <w:rPr>
          <w:rFonts w:ascii="Garamond" w:hAnsi="Garamond"/>
          <w:noProof/>
          <w:sz w:val="24"/>
        </w:rPr>
        <w:t>conclusion</w:t>
      </w:r>
      <w:r w:rsidR="00ED4556" w:rsidRPr="0032691C">
        <w:rPr>
          <w:rFonts w:ascii="Garamond" w:hAnsi="Garamond"/>
          <w:sz w:val="24"/>
        </w:rPr>
        <w:t xml:space="preserve"> indicates areas that are at risk for further invasion of the </w:t>
      </w:r>
      <w:proofErr w:type="spellStart"/>
      <w:r>
        <w:rPr>
          <w:rFonts w:ascii="Garamond" w:hAnsi="Garamond"/>
          <w:i/>
          <w:sz w:val="24"/>
        </w:rPr>
        <w:t>L.</w:t>
      </w:r>
      <w:r w:rsidR="00ED4556" w:rsidRPr="0032691C">
        <w:rPr>
          <w:rFonts w:ascii="Garamond" w:hAnsi="Garamond"/>
          <w:i/>
          <w:sz w:val="24"/>
        </w:rPr>
        <w:t>leucocephala</w:t>
      </w:r>
      <w:proofErr w:type="spellEnd"/>
      <w:r w:rsidR="00ED4556" w:rsidRPr="0032691C">
        <w:rPr>
          <w:rFonts w:ascii="Garamond" w:hAnsi="Garamond"/>
          <w:sz w:val="24"/>
        </w:rPr>
        <w:t xml:space="preserve">. Several areas are at risk because they contain </w:t>
      </w:r>
      <w:r w:rsidR="00ED4556" w:rsidRPr="00DF6EF3">
        <w:rPr>
          <w:rFonts w:ascii="Garamond" w:hAnsi="Garamond"/>
          <w:noProof/>
          <w:sz w:val="24"/>
        </w:rPr>
        <w:t>favourable</w:t>
      </w:r>
      <w:r w:rsidR="00ED4556" w:rsidRPr="0032691C">
        <w:rPr>
          <w:rFonts w:ascii="Garamond" w:hAnsi="Garamond"/>
          <w:sz w:val="24"/>
        </w:rPr>
        <w:t xml:space="preserve"> characteristics for the growth of </w:t>
      </w:r>
      <w:proofErr w:type="spellStart"/>
      <w:r>
        <w:rPr>
          <w:rFonts w:ascii="Garamond" w:hAnsi="Garamond"/>
          <w:i/>
          <w:sz w:val="24"/>
        </w:rPr>
        <w:t>L.</w:t>
      </w:r>
      <w:r w:rsidR="00ED4556" w:rsidRPr="0032691C">
        <w:rPr>
          <w:rFonts w:ascii="Garamond" w:hAnsi="Garamond"/>
          <w:i/>
          <w:sz w:val="24"/>
        </w:rPr>
        <w:t>leucocephala</w:t>
      </w:r>
      <w:proofErr w:type="spellEnd"/>
      <w:r w:rsidR="00ED4556" w:rsidRPr="0032691C">
        <w:rPr>
          <w:rFonts w:ascii="Garamond" w:hAnsi="Garamond"/>
          <w:sz w:val="24"/>
        </w:rPr>
        <w:t xml:space="preserve">, or are located next to </w:t>
      </w:r>
      <w:r w:rsidR="00ED4556" w:rsidRPr="00DF6EF3">
        <w:rPr>
          <w:rFonts w:ascii="Garamond" w:hAnsi="Garamond"/>
          <w:noProof/>
          <w:sz w:val="24"/>
        </w:rPr>
        <w:t>areas</w:t>
      </w:r>
      <w:r w:rsidR="00ED4556" w:rsidRPr="0032691C">
        <w:rPr>
          <w:rFonts w:ascii="Garamond" w:hAnsi="Garamond"/>
          <w:sz w:val="24"/>
        </w:rPr>
        <w:t xml:space="preserve"> with a high density of </w:t>
      </w:r>
      <w:proofErr w:type="spellStart"/>
      <w:r w:rsidRPr="00CC6764">
        <w:rPr>
          <w:rFonts w:ascii="Garamond" w:hAnsi="Garamond"/>
          <w:i/>
          <w:sz w:val="24"/>
        </w:rPr>
        <w:t>L.</w:t>
      </w:r>
      <w:r w:rsidR="00ED4556" w:rsidRPr="00CC6764">
        <w:rPr>
          <w:rFonts w:ascii="Garamond" w:hAnsi="Garamond"/>
          <w:i/>
          <w:sz w:val="24"/>
        </w:rPr>
        <w:t>leucocephala</w:t>
      </w:r>
      <w:proofErr w:type="spellEnd"/>
      <w:r w:rsidR="00ED4556" w:rsidRPr="0032691C">
        <w:rPr>
          <w:rFonts w:ascii="Garamond" w:hAnsi="Garamond"/>
          <w:sz w:val="24"/>
        </w:rPr>
        <w:t>. The following areas are such locations:</w:t>
      </w:r>
      <w:r w:rsidR="0032691C" w:rsidRPr="0032691C">
        <w:rPr>
          <w:rFonts w:ascii="Garamond" w:hAnsi="Garamond"/>
          <w:sz w:val="24"/>
        </w:rPr>
        <w:t xml:space="preserve"> </w:t>
      </w:r>
    </w:p>
    <w:p w:rsidR="00ED4556" w:rsidRPr="0032691C" w:rsidRDefault="00ED4556" w:rsidP="00CC6764">
      <w:pPr>
        <w:jc w:val="both"/>
        <w:rPr>
          <w:rFonts w:ascii="Garamond" w:hAnsi="Garamond"/>
          <w:sz w:val="24"/>
        </w:rPr>
      </w:pPr>
      <w:r w:rsidRPr="0032691C">
        <w:rPr>
          <w:rFonts w:ascii="Garamond" w:hAnsi="Garamond"/>
          <w:sz w:val="24"/>
        </w:rPr>
        <w:t xml:space="preserve">The gully between </w:t>
      </w:r>
      <w:r w:rsidRPr="0032691C">
        <w:rPr>
          <w:rFonts w:ascii="Garamond" w:hAnsi="Garamond"/>
          <w:i/>
          <w:sz w:val="24"/>
        </w:rPr>
        <w:t xml:space="preserve"> </w:t>
      </w:r>
      <w:r w:rsidRPr="00DF6EF3">
        <w:rPr>
          <w:rFonts w:ascii="Garamond" w:hAnsi="Garamond"/>
          <w:i/>
          <w:noProof/>
          <w:sz w:val="24"/>
        </w:rPr>
        <w:t>Bergje</w:t>
      </w:r>
      <w:r w:rsidRPr="0032691C">
        <w:rPr>
          <w:rFonts w:ascii="Garamond" w:hAnsi="Garamond"/>
          <w:i/>
          <w:sz w:val="24"/>
        </w:rPr>
        <w:t xml:space="preserve"> </w:t>
      </w:r>
      <w:r w:rsidRPr="0032691C">
        <w:rPr>
          <w:rFonts w:ascii="Garamond" w:hAnsi="Garamond"/>
          <w:sz w:val="24"/>
        </w:rPr>
        <w:t xml:space="preserve">and </w:t>
      </w:r>
      <w:r w:rsidRPr="0032691C">
        <w:rPr>
          <w:rFonts w:ascii="Garamond" w:hAnsi="Garamond"/>
          <w:i/>
          <w:sz w:val="24"/>
        </w:rPr>
        <w:t xml:space="preserve"> Jenkins Bay Trails </w:t>
      </w:r>
      <w:r w:rsidR="00B65896" w:rsidRPr="0032691C">
        <w:rPr>
          <w:rFonts w:ascii="Garamond" w:hAnsi="Garamond"/>
          <w:i/>
          <w:sz w:val="24"/>
        </w:rPr>
        <w:t xml:space="preserve">(1*) </w:t>
      </w:r>
      <w:r w:rsidRPr="0032691C">
        <w:rPr>
          <w:rFonts w:ascii="Garamond" w:hAnsi="Garamond"/>
          <w:sz w:val="24"/>
        </w:rPr>
        <w:t>see figure 1</w:t>
      </w:r>
      <w:r w:rsidR="00997B0E">
        <w:rPr>
          <w:rFonts w:ascii="Garamond" w:hAnsi="Garamond"/>
          <w:sz w:val="24"/>
        </w:rPr>
        <w:t>2</w:t>
      </w:r>
      <w:r w:rsidRPr="0032691C">
        <w:rPr>
          <w:rFonts w:ascii="Garamond" w:hAnsi="Garamond"/>
          <w:sz w:val="24"/>
        </w:rPr>
        <w:t xml:space="preserve">. There is another big </w:t>
      </w:r>
      <w:r w:rsidRPr="00DF6EF3">
        <w:rPr>
          <w:rFonts w:ascii="Garamond" w:hAnsi="Garamond"/>
          <w:noProof/>
          <w:sz w:val="24"/>
        </w:rPr>
        <w:t>gully</w:t>
      </w:r>
      <w:r w:rsidRPr="0032691C">
        <w:rPr>
          <w:rFonts w:ascii="Garamond" w:hAnsi="Garamond"/>
          <w:sz w:val="24"/>
        </w:rPr>
        <w:t xml:space="preserve"> in the </w:t>
      </w:r>
      <w:r w:rsidRPr="0032691C">
        <w:rPr>
          <w:rFonts w:ascii="Garamond" w:hAnsi="Garamond"/>
          <w:i/>
          <w:sz w:val="24"/>
        </w:rPr>
        <w:t xml:space="preserve">Jenkins Bay </w:t>
      </w:r>
      <w:r w:rsidRPr="0032691C">
        <w:rPr>
          <w:rFonts w:ascii="Garamond" w:hAnsi="Garamond"/>
          <w:sz w:val="24"/>
        </w:rPr>
        <w:t xml:space="preserve">area located close to the with </w:t>
      </w:r>
      <w:proofErr w:type="spellStart"/>
      <w:r w:rsidR="00CC6764">
        <w:rPr>
          <w:rFonts w:ascii="Garamond" w:hAnsi="Garamond"/>
          <w:i/>
          <w:sz w:val="24"/>
        </w:rPr>
        <w:t>L.l</w:t>
      </w:r>
      <w:r w:rsidRPr="0032691C">
        <w:rPr>
          <w:rFonts w:ascii="Garamond" w:hAnsi="Garamond"/>
          <w:i/>
          <w:sz w:val="24"/>
        </w:rPr>
        <w:t>eucocephala</w:t>
      </w:r>
      <w:proofErr w:type="spellEnd"/>
      <w:r w:rsidRPr="0032691C">
        <w:rPr>
          <w:rFonts w:ascii="Garamond" w:hAnsi="Garamond"/>
          <w:sz w:val="24"/>
        </w:rPr>
        <w:t xml:space="preserve"> infested gully. This gully </w:t>
      </w:r>
      <w:r w:rsidRPr="00DF6EF3">
        <w:rPr>
          <w:rFonts w:ascii="Garamond" w:hAnsi="Garamond"/>
          <w:noProof/>
          <w:sz w:val="24"/>
        </w:rPr>
        <w:t>is also characterised</w:t>
      </w:r>
      <w:r w:rsidRPr="0032691C">
        <w:rPr>
          <w:rFonts w:ascii="Garamond" w:hAnsi="Garamond"/>
          <w:sz w:val="24"/>
        </w:rPr>
        <w:t xml:space="preserve"> by an open canopy, </w:t>
      </w:r>
      <w:r w:rsidRPr="00DF6EF3">
        <w:rPr>
          <w:rFonts w:ascii="Garamond" w:hAnsi="Garamond"/>
          <w:noProof/>
          <w:sz w:val="24"/>
        </w:rPr>
        <w:t>low</w:t>
      </w:r>
      <w:r w:rsidRPr="0032691C">
        <w:rPr>
          <w:rFonts w:ascii="Garamond" w:hAnsi="Garamond"/>
          <w:sz w:val="24"/>
        </w:rPr>
        <w:t xml:space="preserve"> soil cover and erosion. Only </w:t>
      </w:r>
      <w:r w:rsidR="00B65896" w:rsidRPr="0032691C">
        <w:rPr>
          <w:rFonts w:ascii="Garamond" w:hAnsi="Garamond"/>
          <w:sz w:val="24"/>
        </w:rPr>
        <w:t xml:space="preserve">a small area separates these two </w:t>
      </w:r>
      <w:r w:rsidR="00B65896" w:rsidRPr="00DF6EF3">
        <w:rPr>
          <w:rFonts w:ascii="Garamond" w:hAnsi="Garamond"/>
          <w:noProof/>
          <w:sz w:val="24"/>
        </w:rPr>
        <w:t>gullies, invasion</w:t>
      </w:r>
      <w:r w:rsidR="00B65896" w:rsidRPr="0032691C">
        <w:rPr>
          <w:rFonts w:ascii="Garamond" w:hAnsi="Garamond"/>
          <w:sz w:val="24"/>
        </w:rPr>
        <w:t xml:space="preserve"> could happen easily happen through </w:t>
      </w:r>
      <w:r w:rsidR="00B65896" w:rsidRPr="00DF6EF3">
        <w:rPr>
          <w:rFonts w:ascii="Garamond" w:hAnsi="Garamond"/>
          <w:noProof/>
          <w:sz w:val="24"/>
        </w:rPr>
        <w:t>heavy rainfall</w:t>
      </w:r>
      <w:r w:rsidR="00B65896" w:rsidRPr="0032691C">
        <w:rPr>
          <w:rFonts w:ascii="Garamond" w:hAnsi="Garamond"/>
          <w:sz w:val="24"/>
        </w:rPr>
        <w:t xml:space="preserve"> promoting seed distribution. </w:t>
      </w:r>
    </w:p>
    <w:p w:rsidR="00CC6764" w:rsidRDefault="00CC6764" w:rsidP="00CC6764">
      <w:pPr>
        <w:jc w:val="both"/>
        <w:rPr>
          <w:rFonts w:ascii="Garamond" w:hAnsi="Garamond"/>
          <w:sz w:val="18"/>
        </w:rPr>
      </w:pPr>
    </w:p>
    <w:p w:rsidR="00CC6764" w:rsidRDefault="00CC6764" w:rsidP="00CC6764">
      <w:pPr>
        <w:jc w:val="both"/>
        <w:rPr>
          <w:rFonts w:ascii="Garamond" w:hAnsi="Garamond"/>
          <w:sz w:val="18"/>
        </w:rPr>
      </w:pPr>
      <w:r w:rsidRPr="0032691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0520494" wp14:editId="6586462E">
                <wp:simplePos x="0" y="0"/>
                <wp:positionH relativeFrom="column">
                  <wp:posOffset>3587115</wp:posOffset>
                </wp:positionH>
                <wp:positionV relativeFrom="paragraph">
                  <wp:posOffset>131445</wp:posOffset>
                </wp:positionV>
                <wp:extent cx="2519680" cy="635"/>
                <wp:effectExtent l="0" t="0" r="0" b="0"/>
                <wp:wrapTight wrapText="bothSides">
                  <wp:wrapPolygon edited="0">
                    <wp:start x="0" y="0"/>
                    <wp:lineTo x="0" y="20218"/>
                    <wp:lineTo x="21393" y="20218"/>
                    <wp:lineTo x="21393" y="0"/>
                    <wp:lineTo x="0" y="0"/>
                  </wp:wrapPolygon>
                </wp:wrapTight>
                <wp:docPr id="33" name="Tekstva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54FA" w:rsidRPr="0032691C" w:rsidRDefault="00DC54FA" w:rsidP="0032691C">
                            <w:pPr>
                              <w:pStyle w:val="Bijschrift"/>
                              <w:rPr>
                                <w:noProof/>
                              </w:rPr>
                            </w:pPr>
                            <w:r>
                              <w:t>Figure 1</w:t>
                            </w:r>
                            <w:r w:rsidR="00997B0E">
                              <w:t>2</w:t>
                            </w:r>
                            <w:r>
                              <w:t xml:space="preserve">: Indicated location of the gully  between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Bergje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t xml:space="preserve">and </w:t>
                            </w:r>
                            <w:r>
                              <w:rPr>
                                <w:i/>
                              </w:rPr>
                              <w:t>Jenkins Bay Trail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33" o:spid="_x0000_s1057" type="#_x0000_t202" style="position:absolute;left:0;text-align:left;margin-left:282.45pt;margin-top:10.35pt;width:198.4pt;height:.0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xBqOAIAAHUEAAAOAAAAZHJzL2Uyb0RvYy54bWysVE1v2zAMvQ/YfxB0X5wPNOiMOEWWIsOA&#10;oC2QFD0rshwLlURNUmJnv36UbKdbt9Owi0KRFOn3HpnFXasVOQvnJZiCTkZjSoThUEpzLOjzfvPp&#10;lhIfmCmZAiMKehGe3i0/flg0NhdTqEGVwhEsYnze2ILWIdg8yzyvhWZ+BFYYDFbgNAt4dcesdKzB&#10;6lpl0/F4njXgSuuAC+/Re98F6TLVryrBw2NVeRGIKih+W0inS+chntlywfKjY7aWvP8M9g9foZk0&#10;2PRa6p4FRk5O/lFKS+7AQxVGHHQGVSW5SBgQzWT8Ds2uZlYkLEiOt1ea/P8ryx/OT47IsqCzGSWG&#10;adRoL159OLNXgi7kp7E+x7SdxcTQfoEWdR78Hp0Rdls5HX8REME4Mn25sivaQDg6pzeTz/NbDHGM&#10;zWc3sUb29tQ6H74K0CQaBXUoXWKUnbc+dKlDSuzkQclyI5WKlxhYK0fODGVuahlEX/y3LGViroH4&#10;qivYeUSak75LRNuhilZoD21iZzIfIB+gvCATDrpZ8pZvJLbfMh+emMPhQYS4EOERj0pBU1DoLUpq&#10;cD/+5o/5qClGKWlwGAvqv5+YE5SobwbVjpM7GG4wDoNhTnoNCHyCq2Z5MvGBC2owKwf6BfdkFbtg&#10;iBmOvQoaBnMdupXAPeNitUpJOJ+Wha3ZWR5LDzTv2xfmbC9SQG0fYBhTlr/TqstNatnVKSDxSchI&#10;bMciDkC84GynUej3MC7Pr/eU9fZvsfwJAAD//wMAUEsDBBQABgAIAAAAIQAW5ul24AAAAAkBAAAP&#10;AAAAZHJzL2Rvd25yZXYueG1sTI89T8MwEIZ3JP6DdUgsiDotIW1DnKqqYKBLRdqFzY3dOBCfI9tp&#10;w7/nOsF2H4/ee65YjbZjZ+1D61DAdJIA01g71WIj4LB/e1wAC1Gikp1DLeBHB1iVtzeFzJW74Ic+&#10;V7FhFIIhlwJMjH3OeaiNtjJMXK+RdifnrYzU+oYrLy8Ubjs+S5KMW9kiXTCy1xuj6+9qsAJ26efO&#10;PAyn1+06ffLvh2GTfTWVEPd34/oFWNRj/IPhqk/qUJLT0Q2oAusEPGfpklABs2QOjIBlNqXieB0s&#10;gJcF//9B+QsAAP//AwBQSwECLQAUAAYACAAAACEAtoM4kv4AAADhAQAAEwAAAAAAAAAAAAAAAAAA&#10;AAAAW0NvbnRlbnRfVHlwZXNdLnhtbFBLAQItABQABgAIAAAAIQA4/SH/1gAAAJQBAAALAAAAAAAA&#10;AAAAAAAAAC8BAABfcmVscy8ucmVsc1BLAQItABQABgAIAAAAIQDt2xBqOAIAAHUEAAAOAAAAAAAA&#10;AAAAAAAAAC4CAABkcnMvZTJvRG9jLnhtbFBLAQItABQABgAIAAAAIQAW5ul24AAAAAkBAAAPAAAA&#10;AAAAAAAAAAAAAJIEAABkcnMvZG93bnJldi54bWxQSwUGAAAAAAQABADzAAAAnwUAAAAA&#10;" stroked="f">
                <v:textbox style="mso-fit-shape-to-text:t" inset="0,0,0,0">
                  <w:txbxContent>
                    <w:p w:rsidR="00DC54FA" w:rsidRPr="0032691C" w:rsidRDefault="00DC54FA" w:rsidP="0032691C">
                      <w:pPr>
                        <w:pStyle w:val="Bijschrift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>
                        <w:t>1</w:t>
                      </w:r>
                      <w:r w:rsidR="00997B0E">
                        <w:t>2</w:t>
                      </w:r>
                      <w:bookmarkStart w:id="19" w:name="_GoBack"/>
                      <w:bookmarkEnd w:id="19"/>
                      <w:r>
                        <w:t xml:space="preserve">: Indicated location of the gully  between </w:t>
                      </w:r>
                      <w:proofErr w:type="spellStart"/>
                      <w:r>
                        <w:rPr>
                          <w:i/>
                        </w:rPr>
                        <w:t>Bergje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r>
                        <w:t xml:space="preserve">and </w:t>
                      </w:r>
                      <w:r>
                        <w:rPr>
                          <w:i/>
                        </w:rPr>
                        <w:t>Jenkins Bay Trail</w:t>
                      </w:r>
                      <w: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C6764" w:rsidRDefault="00CC6764" w:rsidP="00CC6764">
      <w:pPr>
        <w:jc w:val="both"/>
        <w:rPr>
          <w:rFonts w:ascii="Garamond" w:hAnsi="Garamond"/>
          <w:sz w:val="18"/>
        </w:rPr>
      </w:pPr>
      <w:r w:rsidRPr="0032691C">
        <w:rPr>
          <w:rFonts w:ascii="Garamond" w:hAnsi="Garamond"/>
          <w:sz w:val="18"/>
        </w:rPr>
        <w:t xml:space="preserve">(1* not to be confused with the </w:t>
      </w:r>
      <w:r w:rsidRPr="0032691C">
        <w:rPr>
          <w:rFonts w:ascii="Garamond" w:hAnsi="Garamond"/>
          <w:i/>
          <w:sz w:val="18"/>
        </w:rPr>
        <w:t xml:space="preserve">Jenkins Bay Trail </w:t>
      </w:r>
      <w:r w:rsidRPr="0032691C">
        <w:rPr>
          <w:rFonts w:ascii="Garamond" w:hAnsi="Garamond"/>
          <w:sz w:val="18"/>
        </w:rPr>
        <w:t>which is a different gully.)</w:t>
      </w:r>
    </w:p>
    <w:p w:rsidR="0032691C" w:rsidRPr="0032691C" w:rsidRDefault="00B65896" w:rsidP="00CC6764">
      <w:pPr>
        <w:jc w:val="both"/>
        <w:rPr>
          <w:rFonts w:ascii="Garamond" w:hAnsi="Garamond"/>
          <w:sz w:val="24"/>
        </w:rPr>
      </w:pPr>
      <w:r w:rsidRPr="0032691C">
        <w:rPr>
          <w:rFonts w:ascii="Garamond" w:hAnsi="Garamond"/>
          <w:sz w:val="24"/>
        </w:rPr>
        <w:lastRenderedPageBreak/>
        <w:t xml:space="preserve">Venus: This area contains the highest density of </w:t>
      </w:r>
      <w:proofErr w:type="spellStart"/>
      <w:r w:rsidR="00CC6764">
        <w:rPr>
          <w:rFonts w:ascii="Garamond" w:hAnsi="Garamond"/>
          <w:i/>
          <w:sz w:val="24"/>
        </w:rPr>
        <w:t>L.</w:t>
      </w:r>
      <w:r w:rsidRPr="0032691C">
        <w:rPr>
          <w:rFonts w:ascii="Garamond" w:hAnsi="Garamond"/>
          <w:i/>
          <w:sz w:val="24"/>
        </w:rPr>
        <w:t>leucocephala</w:t>
      </w:r>
      <w:proofErr w:type="spellEnd"/>
      <w:r w:rsidRPr="0032691C">
        <w:rPr>
          <w:rFonts w:ascii="Garamond" w:hAnsi="Garamond"/>
          <w:sz w:val="24"/>
        </w:rPr>
        <w:t xml:space="preserve"> on the island within the national parks. Mature trees, saplings and seedlings were all located in high </w:t>
      </w:r>
      <w:r w:rsidRPr="00DF6EF3">
        <w:rPr>
          <w:rFonts w:ascii="Garamond" w:hAnsi="Garamond"/>
          <w:noProof/>
          <w:sz w:val="24"/>
        </w:rPr>
        <w:t>densities</w:t>
      </w:r>
      <w:r w:rsidRPr="0032691C">
        <w:rPr>
          <w:rFonts w:ascii="Garamond" w:hAnsi="Garamond"/>
          <w:sz w:val="24"/>
        </w:rPr>
        <w:t xml:space="preserve">, which forms a treat to the area because there are several eroded gullies in the area which </w:t>
      </w:r>
      <w:r w:rsidR="00DF6EF3" w:rsidRPr="00DF6EF3">
        <w:rPr>
          <w:rFonts w:ascii="Garamond" w:hAnsi="Garamond"/>
          <w:noProof/>
          <w:sz w:val="24"/>
        </w:rPr>
        <w:t>are</w:t>
      </w:r>
      <w:r w:rsidR="00DF6EF3">
        <w:rPr>
          <w:rFonts w:ascii="Garamond" w:hAnsi="Garamond"/>
          <w:noProof/>
          <w:sz w:val="24"/>
        </w:rPr>
        <w:t xml:space="preserve"> at risk</w:t>
      </w:r>
      <w:r w:rsidRPr="0032691C">
        <w:rPr>
          <w:rFonts w:ascii="Garamond" w:hAnsi="Garamond"/>
          <w:sz w:val="24"/>
        </w:rPr>
        <w:t xml:space="preserve"> for invasion.</w:t>
      </w:r>
    </w:p>
    <w:p w:rsidR="00B65896" w:rsidRPr="0032691C" w:rsidRDefault="00B65896" w:rsidP="00CC6764">
      <w:pPr>
        <w:jc w:val="both"/>
        <w:rPr>
          <w:rFonts w:ascii="Garamond" w:hAnsi="Garamond"/>
          <w:sz w:val="24"/>
        </w:rPr>
      </w:pPr>
      <w:r w:rsidRPr="00DF6EF3">
        <w:rPr>
          <w:rFonts w:ascii="Garamond" w:hAnsi="Garamond"/>
          <w:noProof/>
          <w:sz w:val="24"/>
        </w:rPr>
        <w:t>Gillboa</w:t>
      </w:r>
      <w:r w:rsidRPr="0032691C">
        <w:rPr>
          <w:rFonts w:ascii="Garamond" w:hAnsi="Garamond"/>
          <w:sz w:val="24"/>
        </w:rPr>
        <w:t xml:space="preserve"> Hill entrance: The highest number of </w:t>
      </w:r>
      <w:r w:rsidRPr="00DF6EF3">
        <w:rPr>
          <w:rFonts w:ascii="Garamond" w:hAnsi="Garamond"/>
          <w:noProof/>
          <w:sz w:val="24"/>
        </w:rPr>
        <w:t>juvenile</w:t>
      </w:r>
      <w:r w:rsidRPr="0032691C">
        <w:rPr>
          <w:rFonts w:ascii="Garamond" w:hAnsi="Garamond"/>
          <w:sz w:val="24"/>
        </w:rPr>
        <w:t xml:space="preserve"> individuals of </w:t>
      </w:r>
      <w:proofErr w:type="spellStart"/>
      <w:r w:rsidR="00DF6EF3">
        <w:rPr>
          <w:rFonts w:ascii="Garamond" w:hAnsi="Garamond"/>
          <w:i/>
          <w:sz w:val="24"/>
        </w:rPr>
        <w:t>L.</w:t>
      </w:r>
      <w:r w:rsidRPr="0032691C">
        <w:rPr>
          <w:rFonts w:ascii="Garamond" w:hAnsi="Garamond"/>
          <w:i/>
          <w:sz w:val="24"/>
        </w:rPr>
        <w:t>leucocephala</w:t>
      </w:r>
      <w:proofErr w:type="spellEnd"/>
      <w:r w:rsidRPr="0032691C">
        <w:rPr>
          <w:rFonts w:ascii="Garamond" w:hAnsi="Garamond"/>
          <w:sz w:val="24"/>
        </w:rPr>
        <w:t xml:space="preserve"> </w:t>
      </w:r>
      <w:r w:rsidR="0032691C" w:rsidRPr="0032691C">
        <w:rPr>
          <w:rFonts w:ascii="Garamond" w:hAnsi="Garamond"/>
          <w:sz w:val="24"/>
        </w:rPr>
        <w:t xml:space="preserve">and many mature individuals as well </w:t>
      </w:r>
      <w:r w:rsidRPr="0032691C">
        <w:rPr>
          <w:rFonts w:ascii="Garamond" w:hAnsi="Garamond"/>
          <w:sz w:val="24"/>
        </w:rPr>
        <w:t xml:space="preserve">are present at the </w:t>
      </w:r>
      <w:r w:rsidRPr="00DF6EF3">
        <w:rPr>
          <w:rFonts w:ascii="Garamond" w:hAnsi="Garamond"/>
          <w:noProof/>
          <w:sz w:val="24"/>
        </w:rPr>
        <w:t>entrance</w:t>
      </w:r>
      <w:r w:rsidRPr="0032691C">
        <w:rPr>
          <w:rFonts w:ascii="Garamond" w:hAnsi="Garamond"/>
          <w:sz w:val="24"/>
        </w:rPr>
        <w:t xml:space="preserve"> of </w:t>
      </w:r>
      <w:r w:rsidRPr="00DF6EF3">
        <w:rPr>
          <w:rFonts w:ascii="Garamond" w:hAnsi="Garamond"/>
          <w:i/>
          <w:noProof/>
          <w:sz w:val="24"/>
        </w:rPr>
        <w:t>Gillboa</w:t>
      </w:r>
      <w:r w:rsidRPr="0032691C">
        <w:rPr>
          <w:rFonts w:ascii="Garamond" w:hAnsi="Garamond"/>
          <w:i/>
          <w:sz w:val="24"/>
        </w:rPr>
        <w:t xml:space="preserve"> Hill</w:t>
      </w:r>
      <w:r w:rsidRPr="0032691C">
        <w:rPr>
          <w:rFonts w:ascii="Garamond" w:hAnsi="Garamond"/>
          <w:sz w:val="24"/>
        </w:rPr>
        <w:t xml:space="preserve">. </w:t>
      </w:r>
      <w:r w:rsidR="0032691C" w:rsidRPr="0032691C">
        <w:rPr>
          <w:rFonts w:ascii="Garamond" w:hAnsi="Garamond"/>
          <w:sz w:val="24"/>
        </w:rPr>
        <w:t xml:space="preserve">Most of these </w:t>
      </w:r>
      <w:r w:rsidR="0032691C" w:rsidRPr="00DF6EF3">
        <w:rPr>
          <w:rFonts w:ascii="Garamond" w:hAnsi="Garamond"/>
          <w:noProof/>
          <w:sz w:val="24"/>
        </w:rPr>
        <w:t>individuals</w:t>
      </w:r>
      <w:r w:rsidR="0032691C" w:rsidRPr="0032691C">
        <w:rPr>
          <w:rFonts w:ascii="Garamond" w:hAnsi="Garamond"/>
          <w:sz w:val="24"/>
        </w:rPr>
        <w:t xml:space="preserve"> </w:t>
      </w:r>
      <w:r w:rsidR="0032691C" w:rsidRPr="00DF6EF3">
        <w:rPr>
          <w:rFonts w:ascii="Garamond" w:hAnsi="Garamond"/>
          <w:noProof/>
          <w:sz w:val="24"/>
        </w:rPr>
        <w:t>are located</w:t>
      </w:r>
      <w:r w:rsidR="0032691C" w:rsidRPr="0032691C">
        <w:rPr>
          <w:rFonts w:ascii="Garamond" w:hAnsi="Garamond"/>
          <w:sz w:val="24"/>
        </w:rPr>
        <w:t xml:space="preserve"> on top of the surrounding hills in dense groups. The hills themselves have </w:t>
      </w:r>
      <w:r w:rsidR="0032691C" w:rsidRPr="00DF6EF3">
        <w:rPr>
          <w:rFonts w:ascii="Garamond" w:hAnsi="Garamond"/>
          <w:noProof/>
          <w:sz w:val="24"/>
        </w:rPr>
        <w:t>a open</w:t>
      </w:r>
      <w:r w:rsidR="0032691C" w:rsidRPr="0032691C">
        <w:rPr>
          <w:rFonts w:ascii="Garamond" w:hAnsi="Garamond"/>
          <w:sz w:val="24"/>
        </w:rPr>
        <w:t xml:space="preserve"> canopy and </w:t>
      </w:r>
      <w:r w:rsidR="0032691C" w:rsidRPr="00DF6EF3">
        <w:rPr>
          <w:rFonts w:ascii="Garamond" w:hAnsi="Garamond"/>
          <w:noProof/>
          <w:sz w:val="24"/>
        </w:rPr>
        <w:t>low</w:t>
      </w:r>
      <w:r w:rsidR="0032691C" w:rsidRPr="0032691C">
        <w:rPr>
          <w:rFonts w:ascii="Garamond" w:hAnsi="Garamond"/>
          <w:sz w:val="24"/>
        </w:rPr>
        <w:t xml:space="preserve"> soil cover. Heavy rainfall and gravity could easily transport the seed down the hill resulting in a complete domination by </w:t>
      </w:r>
      <w:proofErr w:type="spellStart"/>
      <w:r w:rsidR="0032691C" w:rsidRPr="0032691C">
        <w:rPr>
          <w:rFonts w:ascii="Garamond" w:hAnsi="Garamond"/>
          <w:i/>
          <w:sz w:val="24"/>
        </w:rPr>
        <w:t>Leucaena</w:t>
      </w:r>
      <w:proofErr w:type="spellEnd"/>
      <w:r w:rsidR="0032691C" w:rsidRPr="0032691C">
        <w:rPr>
          <w:rFonts w:ascii="Garamond" w:hAnsi="Garamond"/>
          <w:i/>
          <w:sz w:val="24"/>
        </w:rPr>
        <w:t xml:space="preserve"> </w:t>
      </w:r>
      <w:proofErr w:type="spellStart"/>
      <w:r w:rsidR="0032691C" w:rsidRPr="0032691C">
        <w:rPr>
          <w:rFonts w:ascii="Garamond" w:hAnsi="Garamond"/>
          <w:i/>
          <w:sz w:val="24"/>
        </w:rPr>
        <w:t>leucocephala</w:t>
      </w:r>
      <w:proofErr w:type="spellEnd"/>
      <w:r w:rsidR="0032691C" w:rsidRPr="0032691C">
        <w:rPr>
          <w:rFonts w:ascii="Garamond" w:hAnsi="Garamond"/>
          <w:sz w:val="24"/>
        </w:rPr>
        <w:t xml:space="preserve">. </w:t>
      </w:r>
    </w:p>
    <w:p w:rsidR="00F36A7F" w:rsidRPr="0032691C" w:rsidRDefault="00F36A7F" w:rsidP="00F36A7F">
      <w:pPr>
        <w:pStyle w:val="Kop1"/>
        <w:numPr>
          <w:ilvl w:val="0"/>
          <w:numId w:val="1"/>
        </w:numPr>
      </w:pPr>
      <w:bookmarkStart w:id="18" w:name="_Toc484425675"/>
      <w:r w:rsidRPr="0032691C">
        <w:t>Recommendations:</w:t>
      </w:r>
      <w:bookmarkEnd w:id="18"/>
    </w:p>
    <w:p w:rsidR="00ED4556" w:rsidRPr="0032691C" w:rsidRDefault="00ED4556" w:rsidP="00F36A7F">
      <w:pPr>
        <w:rPr>
          <w:rFonts w:ascii="Garamond" w:hAnsi="Garamond"/>
          <w:sz w:val="24"/>
        </w:rPr>
      </w:pPr>
    </w:p>
    <w:p w:rsidR="0032691C" w:rsidRDefault="00E05E84" w:rsidP="00CC6764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The first recommendation </w:t>
      </w:r>
      <w:r w:rsidR="00175777">
        <w:rPr>
          <w:rFonts w:ascii="Garamond" w:hAnsi="Garamond"/>
          <w:sz w:val="24"/>
        </w:rPr>
        <w:t xml:space="preserve">is a monitoring program to indicate whether or not the </w:t>
      </w:r>
      <w:proofErr w:type="spellStart"/>
      <w:r w:rsidR="00DF6EF3">
        <w:rPr>
          <w:rFonts w:ascii="Garamond" w:hAnsi="Garamond"/>
          <w:i/>
          <w:sz w:val="24"/>
        </w:rPr>
        <w:t>L.</w:t>
      </w:r>
      <w:r w:rsidR="00175777">
        <w:rPr>
          <w:rFonts w:ascii="Garamond" w:hAnsi="Garamond"/>
          <w:i/>
          <w:sz w:val="24"/>
        </w:rPr>
        <w:t>leucocephala</w:t>
      </w:r>
      <w:proofErr w:type="spellEnd"/>
      <w:r w:rsidR="00175777">
        <w:rPr>
          <w:rFonts w:ascii="Garamond" w:hAnsi="Garamond"/>
          <w:sz w:val="24"/>
        </w:rPr>
        <w:t xml:space="preserve">. The current distribution and density of </w:t>
      </w:r>
      <w:proofErr w:type="spellStart"/>
      <w:r w:rsidR="00DF6EF3">
        <w:rPr>
          <w:rFonts w:ascii="Garamond" w:hAnsi="Garamond"/>
          <w:i/>
          <w:sz w:val="24"/>
        </w:rPr>
        <w:t>L</w:t>
      </w:r>
      <w:r w:rsidR="00DF6EF3" w:rsidRPr="00DF6EF3">
        <w:rPr>
          <w:rFonts w:ascii="Garamond" w:hAnsi="Garamond"/>
          <w:i/>
          <w:noProof/>
          <w:sz w:val="24"/>
        </w:rPr>
        <w:t>.</w:t>
      </w:r>
      <w:r w:rsidR="00175777" w:rsidRPr="00DF6EF3">
        <w:rPr>
          <w:rFonts w:ascii="Garamond" w:hAnsi="Garamond"/>
          <w:i/>
          <w:noProof/>
          <w:sz w:val="24"/>
        </w:rPr>
        <w:t>leucocephala</w:t>
      </w:r>
      <w:proofErr w:type="spellEnd"/>
      <w:r w:rsidR="00175777" w:rsidRPr="00DF6EF3">
        <w:rPr>
          <w:rFonts w:ascii="Garamond" w:hAnsi="Garamond"/>
          <w:i/>
          <w:noProof/>
          <w:sz w:val="24"/>
        </w:rPr>
        <w:t xml:space="preserve"> </w:t>
      </w:r>
      <w:r w:rsidR="00175777" w:rsidRPr="00DF6EF3">
        <w:rPr>
          <w:rFonts w:ascii="Garamond" w:hAnsi="Garamond"/>
          <w:noProof/>
          <w:sz w:val="24"/>
        </w:rPr>
        <w:t xml:space="preserve"> has</w:t>
      </w:r>
      <w:r w:rsidR="00175777">
        <w:rPr>
          <w:rFonts w:ascii="Garamond" w:hAnsi="Garamond"/>
          <w:sz w:val="24"/>
        </w:rPr>
        <w:t xml:space="preserve"> now </w:t>
      </w:r>
      <w:r w:rsidR="00175777" w:rsidRPr="00DF6EF3">
        <w:rPr>
          <w:rFonts w:ascii="Garamond" w:hAnsi="Garamond"/>
          <w:noProof/>
          <w:sz w:val="24"/>
        </w:rPr>
        <w:t>been identified</w:t>
      </w:r>
      <w:r w:rsidR="00175777">
        <w:rPr>
          <w:rFonts w:ascii="Garamond" w:hAnsi="Garamond"/>
          <w:sz w:val="24"/>
        </w:rPr>
        <w:t xml:space="preserve">. However, the organisation does not yet know if the species is still spreading and invading other areas. An extensive monitoring project should </w:t>
      </w:r>
      <w:r w:rsidR="00175777" w:rsidRPr="00DF6EF3">
        <w:rPr>
          <w:rFonts w:ascii="Garamond" w:hAnsi="Garamond"/>
          <w:noProof/>
          <w:sz w:val="24"/>
        </w:rPr>
        <w:t>be implemented</w:t>
      </w:r>
      <w:r w:rsidR="00175777">
        <w:rPr>
          <w:rFonts w:ascii="Garamond" w:hAnsi="Garamond"/>
          <w:sz w:val="24"/>
        </w:rPr>
        <w:t xml:space="preserve"> in both areas containing </w:t>
      </w:r>
      <w:proofErr w:type="spellStart"/>
      <w:r w:rsidR="00175777">
        <w:rPr>
          <w:rFonts w:ascii="Garamond" w:hAnsi="Garamond"/>
          <w:i/>
          <w:sz w:val="24"/>
        </w:rPr>
        <w:t>L</w:t>
      </w:r>
      <w:r w:rsidR="00DF6EF3">
        <w:rPr>
          <w:rFonts w:ascii="Garamond" w:hAnsi="Garamond"/>
          <w:i/>
          <w:sz w:val="24"/>
        </w:rPr>
        <w:t>.</w:t>
      </w:r>
      <w:r w:rsidR="00175777" w:rsidRPr="005E2E9D">
        <w:rPr>
          <w:rFonts w:ascii="Garamond" w:hAnsi="Garamond"/>
          <w:i/>
          <w:noProof/>
          <w:sz w:val="24"/>
        </w:rPr>
        <w:t>leucocephala</w:t>
      </w:r>
      <w:proofErr w:type="spellEnd"/>
      <w:r w:rsidR="00175777" w:rsidRPr="005E2E9D">
        <w:rPr>
          <w:rFonts w:ascii="Garamond" w:hAnsi="Garamond"/>
          <w:noProof/>
          <w:sz w:val="24"/>
        </w:rPr>
        <w:t xml:space="preserve"> and</w:t>
      </w:r>
      <w:r w:rsidR="00175777">
        <w:rPr>
          <w:rFonts w:ascii="Garamond" w:hAnsi="Garamond"/>
          <w:sz w:val="24"/>
        </w:rPr>
        <w:t xml:space="preserve"> risk </w:t>
      </w:r>
      <w:r w:rsidR="00175777" w:rsidRPr="005E2E9D">
        <w:rPr>
          <w:rFonts w:ascii="Garamond" w:hAnsi="Garamond"/>
          <w:noProof/>
          <w:sz w:val="24"/>
        </w:rPr>
        <w:t xml:space="preserve">are </w:t>
      </w:r>
      <w:r w:rsidR="005E2E9D">
        <w:rPr>
          <w:rFonts w:ascii="Garamond" w:hAnsi="Garamond"/>
          <w:noProof/>
          <w:sz w:val="24"/>
        </w:rPr>
        <w:t>in danger</w:t>
      </w:r>
      <w:r w:rsidR="00175777" w:rsidRPr="005E2E9D">
        <w:rPr>
          <w:rFonts w:ascii="Garamond" w:hAnsi="Garamond"/>
          <w:noProof/>
          <w:sz w:val="24"/>
        </w:rPr>
        <w:t xml:space="preserve"> of</w:t>
      </w:r>
      <w:r w:rsidR="00175777">
        <w:rPr>
          <w:rFonts w:ascii="Garamond" w:hAnsi="Garamond"/>
          <w:sz w:val="24"/>
        </w:rPr>
        <w:t xml:space="preserve"> invasion.</w:t>
      </w:r>
    </w:p>
    <w:p w:rsidR="00175777" w:rsidRPr="00175777" w:rsidRDefault="00175777" w:rsidP="00CC6764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The second recommendation </w:t>
      </w:r>
      <w:r w:rsidRPr="00DF6EF3">
        <w:rPr>
          <w:rFonts w:ascii="Garamond" w:hAnsi="Garamond"/>
          <w:noProof/>
          <w:sz w:val="24"/>
        </w:rPr>
        <w:t>is</w:t>
      </w:r>
      <w:r w:rsidR="00DF6EF3">
        <w:rPr>
          <w:rFonts w:ascii="Garamond" w:hAnsi="Garamond"/>
          <w:noProof/>
          <w:sz w:val="24"/>
        </w:rPr>
        <w:t xml:space="preserve"> to</w:t>
      </w:r>
      <w:r w:rsidRPr="00DF6EF3">
        <w:rPr>
          <w:rFonts w:ascii="Garamond" w:hAnsi="Garamond"/>
          <w:noProof/>
          <w:sz w:val="24"/>
        </w:rPr>
        <w:t xml:space="preserve"> study</w:t>
      </w:r>
      <w:r>
        <w:rPr>
          <w:rFonts w:ascii="Garamond" w:hAnsi="Garamond"/>
          <w:sz w:val="24"/>
        </w:rPr>
        <w:t xml:space="preserve"> </w:t>
      </w:r>
      <w:r w:rsidRPr="00DF6EF3">
        <w:rPr>
          <w:rFonts w:ascii="Garamond" w:hAnsi="Garamond"/>
          <w:noProof/>
          <w:sz w:val="24"/>
        </w:rPr>
        <w:t xml:space="preserve">into </w:t>
      </w:r>
      <w:r>
        <w:rPr>
          <w:rFonts w:ascii="Garamond" w:hAnsi="Garamond"/>
          <w:sz w:val="24"/>
        </w:rPr>
        <w:t xml:space="preserve">the effect that the free-roaming goats have on the vegetation and erosion. </w:t>
      </w:r>
      <w:r w:rsidRPr="005E2E9D">
        <w:rPr>
          <w:rFonts w:ascii="Garamond" w:hAnsi="Garamond"/>
          <w:noProof/>
          <w:sz w:val="24"/>
        </w:rPr>
        <w:t>As mentioned before</w:t>
      </w:r>
      <w:r w:rsidR="005E2E9D" w:rsidRPr="005E2E9D">
        <w:rPr>
          <w:rFonts w:ascii="Garamond" w:hAnsi="Garamond"/>
          <w:noProof/>
          <w:sz w:val="24"/>
        </w:rPr>
        <w:t>,</w:t>
      </w:r>
      <w:r w:rsidRPr="005E2E9D">
        <w:rPr>
          <w:rFonts w:ascii="Garamond" w:hAnsi="Garamond"/>
          <w:noProof/>
          <w:sz w:val="24"/>
        </w:rPr>
        <w:t xml:space="preserve"> the goats are present </w:t>
      </w:r>
      <w:r w:rsidR="005E2E9D">
        <w:rPr>
          <w:rFonts w:ascii="Garamond" w:hAnsi="Garamond"/>
          <w:noProof/>
          <w:sz w:val="24"/>
        </w:rPr>
        <w:t xml:space="preserve">in every </w:t>
      </w:r>
      <w:r w:rsidR="005E2E9D" w:rsidRPr="005E2E9D">
        <w:rPr>
          <w:rFonts w:ascii="Garamond" w:hAnsi="Garamond"/>
          <w:noProof/>
          <w:sz w:val="24"/>
        </w:rPr>
        <w:t>area</w:t>
      </w:r>
      <w:r w:rsidR="005E2E9D">
        <w:rPr>
          <w:rFonts w:ascii="Garamond" w:hAnsi="Garamond"/>
          <w:noProof/>
          <w:sz w:val="24"/>
        </w:rPr>
        <w:t xml:space="preserve"> of </w:t>
      </w:r>
      <w:r w:rsidRPr="005E2E9D">
        <w:rPr>
          <w:rFonts w:ascii="Garamond" w:hAnsi="Garamond"/>
          <w:noProof/>
          <w:sz w:val="24"/>
        </w:rPr>
        <w:t>the island but are not controlled or even remotely monitored.</w:t>
      </w:r>
      <w:r>
        <w:rPr>
          <w:rFonts w:ascii="Garamond" w:hAnsi="Garamond"/>
          <w:sz w:val="24"/>
        </w:rPr>
        <w:t xml:space="preserve"> A study towards their effect could contribute largely to the erosion control and </w:t>
      </w:r>
      <w:r w:rsidR="005E2E9D">
        <w:rPr>
          <w:rFonts w:ascii="Garamond" w:hAnsi="Garamond"/>
          <w:noProof/>
          <w:sz w:val="24"/>
        </w:rPr>
        <w:t>monitor</w:t>
      </w:r>
      <w:r>
        <w:rPr>
          <w:rFonts w:ascii="Garamond" w:hAnsi="Garamond"/>
          <w:sz w:val="24"/>
        </w:rPr>
        <w:t xml:space="preserve"> the population of  </w:t>
      </w:r>
      <w:proofErr w:type="spellStart"/>
      <w:r>
        <w:rPr>
          <w:rFonts w:ascii="Garamond" w:hAnsi="Garamond"/>
          <w:i/>
          <w:sz w:val="24"/>
        </w:rPr>
        <w:t>L</w:t>
      </w:r>
      <w:r w:rsidR="00323935">
        <w:rPr>
          <w:rFonts w:ascii="Garamond" w:hAnsi="Garamond"/>
          <w:i/>
          <w:sz w:val="24"/>
        </w:rPr>
        <w:t>.</w:t>
      </w:r>
      <w:r>
        <w:rPr>
          <w:rFonts w:ascii="Garamond" w:hAnsi="Garamond"/>
          <w:i/>
          <w:sz w:val="24"/>
        </w:rPr>
        <w:t>leucocephala</w:t>
      </w:r>
      <w:proofErr w:type="spellEnd"/>
      <w:r>
        <w:rPr>
          <w:rFonts w:ascii="Garamond" w:hAnsi="Garamond"/>
          <w:sz w:val="24"/>
        </w:rPr>
        <w:t xml:space="preserve">. </w:t>
      </w:r>
    </w:p>
    <w:p w:rsidR="00175777" w:rsidRDefault="00175777" w:rsidP="00F36A7F">
      <w:pPr>
        <w:rPr>
          <w:rFonts w:ascii="Garamond" w:hAnsi="Garamond"/>
          <w:sz w:val="24"/>
        </w:rPr>
      </w:pPr>
    </w:p>
    <w:p w:rsidR="00175777" w:rsidRDefault="00175777" w:rsidP="00F36A7F">
      <w:pPr>
        <w:rPr>
          <w:rFonts w:ascii="Garamond" w:hAnsi="Garamond"/>
          <w:sz w:val="24"/>
        </w:rPr>
      </w:pPr>
    </w:p>
    <w:p w:rsidR="00175777" w:rsidRDefault="00175777">
      <w:p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br w:type="page"/>
      </w:r>
    </w:p>
    <w:bookmarkStart w:id="19" w:name="_Toc484425676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21054749"/>
        <w:docPartObj>
          <w:docPartGallery w:val="Bibliographies"/>
          <w:docPartUnique/>
        </w:docPartObj>
      </w:sdtPr>
      <w:sdtEndPr/>
      <w:sdtContent>
        <w:p w:rsidR="00F36A7F" w:rsidRPr="0032691C" w:rsidRDefault="00F36A7F" w:rsidP="00F36A7F">
          <w:pPr>
            <w:pStyle w:val="Kop1"/>
            <w:numPr>
              <w:ilvl w:val="0"/>
              <w:numId w:val="1"/>
            </w:numPr>
          </w:pPr>
          <w:r w:rsidRPr="0032691C">
            <w:t>Bibliography:</w:t>
          </w:r>
          <w:bookmarkEnd w:id="19"/>
        </w:p>
        <w:p w:rsidR="00F36A7F" w:rsidRPr="0032691C" w:rsidRDefault="00F36A7F" w:rsidP="00F36A7F"/>
        <w:sdt>
          <w:sdtPr>
            <w:id w:val="111145805"/>
            <w:bibliography/>
          </w:sdtPr>
          <w:sdtEndPr/>
          <w:sdtContent>
            <w:p w:rsidR="00DF6EF3" w:rsidRPr="00DF6EF3" w:rsidRDefault="00F36A7F" w:rsidP="00DF6EF3">
              <w:pPr>
                <w:pStyle w:val="Bibliografie"/>
                <w:ind w:left="720" w:hanging="720"/>
                <w:rPr>
                  <w:rFonts w:ascii="Garamond" w:hAnsi="Garamond"/>
                  <w:noProof/>
                  <w:sz w:val="24"/>
                  <w:szCs w:val="24"/>
                </w:rPr>
              </w:pPr>
              <w:r w:rsidRPr="00DF6EF3">
                <w:rPr>
                  <w:rFonts w:ascii="Garamond" w:hAnsi="Garamond"/>
                  <w:sz w:val="24"/>
                  <w:szCs w:val="24"/>
                </w:rPr>
                <w:fldChar w:fldCharType="begin"/>
              </w:r>
              <w:r w:rsidRPr="00DF6EF3">
                <w:rPr>
                  <w:rFonts w:ascii="Garamond" w:hAnsi="Garamond"/>
                  <w:sz w:val="24"/>
                  <w:szCs w:val="24"/>
                </w:rPr>
                <w:instrText>BIBLIOGRAPHY</w:instrText>
              </w:r>
              <w:r w:rsidRPr="00DF6EF3">
                <w:rPr>
                  <w:rFonts w:ascii="Garamond" w:hAnsi="Garamond"/>
                  <w:sz w:val="24"/>
                  <w:szCs w:val="24"/>
                </w:rPr>
                <w:fldChar w:fldCharType="separate"/>
              </w:r>
              <w:r w:rsidR="00DF6EF3" w:rsidRPr="00DF6EF3">
                <w:rPr>
                  <w:rFonts w:ascii="Garamond" w:hAnsi="Garamond"/>
                  <w:noProof/>
                  <w:sz w:val="24"/>
                  <w:szCs w:val="24"/>
                </w:rPr>
                <w:t xml:space="preserve">De Leeuw, S. (2014). </w:t>
              </w:r>
              <w:r w:rsidR="00DF6EF3" w:rsidRPr="00DF6EF3">
                <w:rPr>
                  <w:rFonts w:ascii="Garamond" w:hAnsi="Garamond"/>
                  <w:i/>
                  <w:iCs/>
                  <w:noProof/>
                  <w:sz w:val="24"/>
                  <w:szCs w:val="24"/>
                </w:rPr>
                <w:t>Leucaena leucocephala suppression on Sint Eustatius.</w:t>
              </w:r>
              <w:r w:rsidR="00DF6EF3" w:rsidRPr="00DF6EF3">
                <w:rPr>
                  <w:rFonts w:ascii="Garamond" w:hAnsi="Garamond"/>
                  <w:noProof/>
                  <w:sz w:val="24"/>
                  <w:szCs w:val="24"/>
                </w:rPr>
                <w:t xml:space="preserve"> Sint Eustatius.</w:t>
              </w:r>
            </w:p>
            <w:p w:rsidR="00DF6EF3" w:rsidRPr="00DF6EF3" w:rsidRDefault="00DF6EF3" w:rsidP="00DF6EF3">
              <w:pPr>
                <w:pStyle w:val="Bibliografie"/>
                <w:ind w:left="720" w:hanging="720"/>
                <w:rPr>
                  <w:rFonts w:ascii="Garamond" w:hAnsi="Garamond"/>
                  <w:noProof/>
                  <w:sz w:val="24"/>
                  <w:szCs w:val="24"/>
                </w:rPr>
              </w:pP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 xml:space="preserve">Dept.Environment. (2012). </w:t>
              </w:r>
              <w:r w:rsidRPr="00DF6EF3">
                <w:rPr>
                  <w:rFonts w:ascii="Garamond" w:hAnsi="Garamond"/>
                  <w:i/>
                  <w:iCs/>
                  <w:noProof/>
                  <w:sz w:val="24"/>
                  <w:szCs w:val="24"/>
                </w:rPr>
                <w:t>Australian Government department of environment</w:t>
              </w: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>. Retrieved 4 24, 2015, from Invasive species: http://www.environment.gov.au/biodiversity/invasive-species</w:t>
              </w:r>
            </w:p>
            <w:p w:rsidR="00DF6EF3" w:rsidRPr="00DF6EF3" w:rsidRDefault="00DF6EF3" w:rsidP="00DF6EF3">
              <w:pPr>
                <w:pStyle w:val="Bibliografie"/>
                <w:ind w:left="720" w:hanging="720"/>
                <w:rPr>
                  <w:rFonts w:ascii="Garamond" w:hAnsi="Garamond"/>
                  <w:noProof/>
                  <w:sz w:val="24"/>
                  <w:szCs w:val="24"/>
                </w:rPr>
              </w:pP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 xml:space="preserve">Faisal, S., &amp; Barakbah, H. (2008). </w:t>
              </w:r>
              <w:r w:rsidRPr="00DF6EF3">
                <w:rPr>
                  <w:rFonts w:ascii="Garamond" w:hAnsi="Garamond"/>
                  <w:i/>
                  <w:iCs/>
                  <w:noProof/>
                  <w:sz w:val="24"/>
                  <w:szCs w:val="24"/>
                </w:rPr>
                <w:t>Engineering properties of Leucaena leucocephala for prevention of slope failure.</w:t>
              </w: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 xml:space="preserve"> Elsevier.</w:t>
              </w:r>
            </w:p>
            <w:p w:rsidR="00DF6EF3" w:rsidRPr="00DF6EF3" w:rsidRDefault="00DF6EF3" w:rsidP="00DF6EF3">
              <w:pPr>
                <w:pStyle w:val="Bibliografie"/>
                <w:ind w:left="720" w:hanging="720"/>
                <w:rPr>
                  <w:rFonts w:ascii="Garamond" w:hAnsi="Garamond"/>
                  <w:noProof/>
                  <w:sz w:val="24"/>
                  <w:szCs w:val="24"/>
                </w:rPr>
              </w:pP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 xml:space="preserve">Federation, N. W. (2012). </w:t>
              </w:r>
              <w:r w:rsidRPr="00DF6EF3">
                <w:rPr>
                  <w:rFonts w:ascii="Garamond" w:hAnsi="Garamond"/>
                  <w:i/>
                  <w:iCs/>
                  <w:noProof/>
                  <w:sz w:val="24"/>
                  <w:szCs w:val="24"/>
                </w:rPr>
                <w:t>Invasive species</w:t>
              </w: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>. Retrieved from National wildlife federation: http://www.nwf.org/wildlife/threats-to-wildlife/invasive-species.aspx</w:t>
              </w:r>
            </w:p>
            <w:p w:rsidR="00DF6EF3" w:rsidRPr="00DF6EF3" w:rsidRDefault="00DF6EF3" w:rsidP="00DF6EF3">
              <w:pPr>
                <w:pStyle w:val="Bibliografie"/>
                <w:ind w:left="720" w:hanging="720"/>
                <w:rPr>
                  <w:rFonts w:ascii="Garamond" w:hAnsi="Garamond"/>
                  <w:noProof/>
                  <w:sz w:val="24"/>
                  <w:szCs w:val="24"/>
                </w:rPr>
              </w:pP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 xml:space="preserve">Frits-Baastad, E. (2011, June 10). </w:t>
              </w:r>
              <w:r w:rsidRPr="00DF6EF3">
                <w:rPr>
                  <w:rFonts w:ascii="Garamond" w:hAnsi="Garamond"/>
                  <w:i/>
                  <w:iCs/>
                  <w:noProof/>
                  <w:sz w:val="24"/>
                  <w:szCs w:val="24"/>
                </w:rPr>
                <w:t>Yukon.</w:t>
              </w: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 xml:space="preserve"> Retrieved 4 21, 2015, from Invasive species: http://www.env.gov.yk.ca/animals-habitat/invasivespecies.php</w:t>
              </w:r>
            </w:p>
            <w:p w:rsidR="00DF6EF3" w:rsidRPr="00DF6EF3" w:rsidRDefault="00DF6EF3" w:rsidP="00DF6EF3">
              <w:pPr>
                <w:pStyle w:val="Bibliografie"/>
                <w:ind w:left="720" w:hanging="720"/>
                <w:rPr>
                  <w:rFonts w:ascii="Garamond" w:hAnsi="Garamond"/>
                  <w:noProof/>
                  <w:sz w:val="24"/>
                  <w:szCs w:val="24"/>
                </w:rPr>
              </w:pP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 xml:space="preserve">Haby, J. (2011). </w:t>
              </w:r>
              <w:r w:rsidRPr="00DF6EF3">
                <w:rPr>
                  <w:rFonts w:ascii="Garamond" w:hAnsi="Garamond"/>
                  <w:i/>
                  <w:iCs/>
                  <w:noProof/>
                  <w:sz w:val="24"/>
                  <w:szCs w:val="24"/>
                </w:rPr>
                <w:t>the weather prediction</w:t>
              </w: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>. Retrieved 5 4, 2015, from Orographic lifting: http://www.theweatherprediction.com/habyhints2/447/</w:t>
              </w:r>
            </w:p>
            <w:p w:rsidR="00DF6EF3" w:rsidRPr="00DF6EF3" w:rsidRDefault="00DF6EF3" w:rsidP="00DF6EF3">
              <w:pPr>
                <w:pStyle w:val="Bibliografie"/>
                <w:ind w:left="720" w:hanging="720"/>
                <w:rPr>
                  <w:rFonts w:ascii="Garamond" w:hAnsi="Garamond"/>
                  <w:noProof/>
                  <w:sz w:val="24"/>
                  <w:szCs w:val="24"/>
                </w:rPr>
              </w:pP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 xml:space="preserve">Hughes, C. (1998). </w:t>
              </w:r>
              <w:r w:rsidRPr="00DF6EF3">
                <w:rPr>
                  <w:rFonts w:ascii="Garamond" w:hAnsi="Garamond"/>
                  <w:i/>
                  <w:iCs/>
                  <w:noProof/>
                  <w:sz w:val="24"/>
                  <w:szCs w:val="24"/>
                </w:rPr>
                <w:t>A genetic resources handbook.</w:t>
              </w: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 xml:space="preserve"> Oxofrd: Oxford University press.</w:t>
              </w:r>
            </w:p>
            <w:p w:rsidR="00DF6EF3" w:rsidRPr="00DF6EF3" w:rsidRDefault="00DF6EF3" w:rsidP="00DF6EF3">
              <w:pPr>
                <w:pStyle w:val="Bibliografie"/>
                <w:ind w:left="720" w:hanging="720"/>
                <w:rPr>
                  <w:rFonts w:ascii="Garamond" w:hAnsi="Garamond"/>
                  <w:noProof/>
                  <w:sz w:val="24"/>
                  <w:szCs w:val="24"/>
                </w:rPr>
              </w:pP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 xml:space="preserve">ISAC. (2006, April 27). </w:t>
              </w:r>
              <w:r w:rsidRPr="00DF6EF3">
                <w:rPr>
                  <w:rFonts w:ascii="Garamond" w:hAnsi="Garamond"/>
                  <w:i/>
                  <w:iCs/>
                  <w:noProof/>
                  <w:sz w:val="24"/>
                  <w:szCs w:val="24"/>
                </w:rPr>
                <w:t>The national invasive species council.</w:t>
              </w: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 xml:space="preserve"> Retrieved from Invasive Species Definition Clarification and Guidance White Paper: http://www.invasivespeciesinfo.gov/docs/council/isacdef.pdf</w:t>
              </w:r>
            </w:p>
            <w:p w:rsidR="00DF6EF3" w:rsidRPr="00DF6EF3" w:rsidRDefault="00DF6EF3" w:rsidP="00DF6EF3">
              <w:pPr>
                <w:pStyle w:val="Bibliografie"/>
                <w:ind w:left="720" w:hanging="720"/>
                <w:rPr>
                  <w:rFonts w:ascii="Garamond" w:hAnsi="Garamond"/>
                  <w:noProof/>
                  <w:sz w:val="24"/>
                  <w:szCs w:val="24"/>
                </w:rPr>
              </w:pP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 xml:space="preserve">Leeuw, S. d. (2014). </w:t>
              </w:r>
              <w:r w:rsidRPr="00DF6EF3">
                <w:rPr>
                  <w:rFonts w:ascii="Garamond" w:hAnsi="Garamond"/>
                  <w:i/>
                  <w:iCs/>
                  <w:noProof/>
                  <w:sz w:val="24"/>
                  <w:szCs w:val="24"/>
                </w:rPr>
                <w:t>Leucaena leucocephala suppression in Sint Eustatius.</w:t>
              </w: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 xml:space="preserve"> Sint Eustatius.</w:t>
              </w:r>
            </w:p>
            <w:p w:rsidR="00DF6EF3" w:rsidRPr="00DF6EF3" w:rsidRDefault="00DF6EF3" w:rsidP="00DF6EF3">
              <w:pPr>
                <w:pStyle w:val="Bibliografie"/>
                <w:ind w:left="720" w:hanging="720"/>
                <w:rPr>
                  <w:rFonts w:ascii="Garamond" w:hAnsi="Garamond"/>
                  <w:noProof/>
                  <w:sz w:val="24"/>
                  <w:szCs w:val="24"/>
                </w:rPr>
              </w:pP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 xml:space="preserve">Mora. (2011). </w:t>
              </w:r>
              <w:r w:rsidRPr="00DF6EF3">
                <w:rPr>
                  <w:rFonts w:ascii="Garamond" w:hAnsi="Garamond"/>
                  <w:i/>
                  <w:iCs/>
                  <w:noProof/>
                  <w:sz w:val="24"/>
                  <w:szCs w:val="24"/>
                </w:rPr>
                <w:t>Simple random sampling</w:t>
              </w: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>. Retrieved 5 12, 2015, from Investopedia: http://www.investopedia.com/terms/s/simple-random-sample.asp</w:t>
              </w:r>
            </w:p>
            <w:p w:rsidR="00DF6EF3" w:rsidRPr="00DF6EF3" w:rsidRDefault="00DF6EF3" w:rsidP="00DF6EF3">
              <w:pPr>
                <w:pStyle w:val="Bibliografie"/>
                <w:ind w:left="720" w:hanging="720"/>
                <w:rPr>
                  <w:rFonts w:ascii="Garamond" w:hAnsi="Garamond"/>
                  <w:noProof/>
                  <w:sz w:val="24"/>
                  <w:szCs w:val="24"/>
                </w:rPr>
              </w:pP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 xml:space="preserve">Mora, M. (2010, May 13). </w:t>
              </w:r>
              <w:r w:rsidRPr="00DF6EF3">
                <w:rPr>
                  <w:rFonts w:ascii="Garamond" w:hAnsi="Garamond"/>
                  <w:i/>
                  <w:iCs/>
                  <w:noProof/>
                  <w:sz w:val="24"/>
                  <w:szCs w:val="24"/>
                </w:rPr>
                <w:t>Does A Large Sample Size Guarantee A Representative Sample?</w:t>
              </w: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 xml:space="preserve"> Retrieved from Relevant Insights: http://www.relevantinsights.com/representative-sample</w:t>
              </w:r>
            </w:p>
            <w:p w:rsidR="00DF6EF3" w:rsidRPr="00DF6EF3" w:rsidRDefault="00DF6EF3" w:rsidP="00DF6EF3">
              <w:pPr>
                <w:pStyle w:val="Bibliografie"/>
                <w:ind w:left="720" w:hanging="720"/>
                <w:rPr>
                  <w:rFonts w:ascii="Garamond" w:hAnsi="Garamond"/>
                  <w:noProof/>
                  <w:sz w:val="24"/>
                  <w:szCs w:val="24"/>
                </w:rPr>
              </w:pP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 xml:space="preserve">National Wildlife Federation. (1996). </w:t>
              </w:r>
              <w:r w:rsidRPr="00DF6EF3">
                <w:rPr>
                  <w:rFonts w:ascii="Garamond" w:hAnsi="Garamond"/>
                  <w:i/>
                  <w:iCs/>
                  <w:noProof/>
                  <w:sz w:val="24"/>
                  <w:szCs w:val="24"/>
                </w:rPr>
                <w:t>National Wildlife Federation</w:t>
              </w: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>. Retrieved 4 12, 2015, from Invasive species: https://www.nwf.org/Wildlife/Threats-to-Wildlife/Invasive-Species.aspx</w:t>
              </w:r>
            </w:p>
            <w:p w:rsidR="00DF6EF3" w:rsidRPr="00DF6EF3" w:rsidRDefault="00DF6EF3" w:rsidP="00DF6EF3">
              <w:pPr>
                <w:pStyle w:val="Bibliografie"/>
                <w:ind w:left="720" w:hanging="720"/>
                <w:rPr>
                  <w:rFonts w:ascii="Garamond" w:hAnsi="Garamond"/>
                  <w:noProof/>
                  <w:sz w:val="24"/>
                  <w:szCs w:val="24"/>
                </w:rPr>
              </w:pPr>
              <w:r w:rsidRPr="00DF6EF3">
                <w:rPr>
                  <w:rFonts w:ascii="Garamond" w:hAnsi="Garamond"/>
                  <w:i/>
                  <w:iCs/>
                  <w:noProof/>
                  <w:sz w:val="24"/>
                  <w:szCs w:val="24"/>
                </w:rPr>
                <w:t>NISIC</w:t>
              </w: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>. (2012, November 28). Retrieved from National invasive species information centre: http://www.invasivespeciesinfo.gov/whatis.shtml</w:t>
              </w:r>
            </w:p>
            <w:p w:rsidR="00DF6EF3" w:rsidRPr="00DF6EF3" w:rsidRDefault="00DF6EF3" w:rsidP="00DF6EF3">
              <w:pPr>
                <w:pStyle w:val="Bibliografie"/>
                <w:ind w:left="720" w:hanging="720"/>
                <w:rPr>
                  <w:rFonts w:ascii="Garamond" w:hAnsi="Garamond"/>
                  <w:noProof/>
                  <w:sz w:val="24"/>
                  <w:szCs w:val="24"/>
                </w:rPr>
              </w:pP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 xml:space="preserve">Shelton, H., &amp; Brewbaker, J. (n.d.). </w:t>
              </w:r>
              <w:r w:rsidRPr="00DF6EF3">
                <w:rPr>
                  <w:rFonts w:ascii="Garamond" w:hAnsi="Garamond"/>
                  <w:i/>
                  <w:iCs/>
                  <w:noProof/>
                  <w:sz w:val="24"/>
                  <w:szCs w:val="24"/>
                </w:rPr>
                <w:t>FAO.</w:t>
              </w: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 xml:space="preserve"> Retrieved 5 13, 2015, from Leucaena leucocephala: http://www.fao.org/ag/agp/agpc/doc/publicat/gutt-shel/x5556e06.htm</w:t>
              </w:r>
            </w:p>
            <w:p w:rsidR="00DF6EF3" w:rsidRPr="00DF6EF3" w:rsidRDefault="00DF6EF3" w:rsidP="00DF6EF3">
              <w:pPr>
                <w:pStyle w:val="Bibliografie"/>
                <w:ind w:left="720" w:hanging="720"/>
                <w:rPr>
                  <w:rFonts w:ascii="Garamond" w:hAnsi="Garamond"/>
                  <w:noProof/>
                  <w:sz w:val="24"/>
                  <w:szCs w:val="24"/>
                </w:rPr>
              </w:pP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 xml:space="preserve">Shelton, H., &amp; Brewbaker, J. (n.d.). </w:t>
              </w:r>
              <w:r w:rsidRPr="00DF6EF3">
                <w:rPr>
                  <w:rFonts w:ascii="Garamond" w:hAnsi="Garamond"/>
                  <w:i/>
                  <w:iCs/>
                  <w:noProof/>
                  <w:sz w:val="24"/>
                  <w:szCs w:val="24"/>
                </w:rPr>
                <w:t>Leucaena leucocephala - the Most Widely Used Forage Tree Legume.</w:t>
              </w: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 xml:space="preserve"> Retrieved 6 28, 2015, from FAO: http://www.fao.org/ag/agp/AGPC/doc/Publicat/Gutt-shel/x5556e06.htm</w:t>
              </w:r>
            </w:p>
            <w:p w:rsidR="00DF6EF3" w:rsidRPr="00DF6EF3" w:rsidRDefault="00DF6EF3" w:rsidP="00DF6EF3">
              <w:pPr>
                <w:pStyle w:val="Bibliografie"/>
                <w:ind w:left="720" w:hanging="720"/>
                <w:rPr>
                  <w:rFonts w:ascii="Garamond" w:hAnsi="Garamond"/>
                  <w:noProof/>
                  <w:sz w:val="24"/>
                  <w:szCs w:val="24"/>
                </w:rPr>
              </w:pPr>
              <w:r w:rsidRPr="00DF6EF3">
                <w:rPr>
                  <w:rFonts w:ascii="Garamond" w:hAnsi="Garamond"/>
                  <w:i/>
                  <w:iCs/>
                  <w:noProof/>
                  <w:sz w:val="24"/>
                  <w:szCs w:val="24"/>
                </w:rPr>
                <w:t>Statia National Parks</w:t>
              </w: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>. (2012). Retrieved 6 5, 2015, from Parks: http://www.statiapark.org/parks/index.html</w:t>
              </w:r>
            </w:p>
            <w:p w:rsidR="00DF6EF3" w:rsidRPr="00DF6EF3" w:rsidRDefault="00DF6EF3" w:rsidP="00DF6EF3">
              <w:pPr>
                <w:pStyle w:val="Bibliografie"/>
                <w:ind w:left="720" w:hanging="720"/>
                <w:rPr>
                  <w:rFonts w:ascii="Garamond" w:hAnsi="Garamond"/>
                  <w:noProof/>
                  <w:sz w:val="24"/>
                  <w:szCs w:val="24"/>
                </w:rPr>
              </w:pPr>
              <w:r w:rsidRPr="00DF6EF3">
                <w:rPr>
                  <w:rFonts w:ascii="Garamond" w:hAnsi="Garamond"/>
                  <w:i/>
                  <w:iCs/>
                  <w:noProof/>
                  <w:sz w:val="24"/>
                  <w:szCs w:val="24"/>
                </w:rPr>
                <w:lastRenderedPageBreak/>
                <w:t>Statia National Parks</w:t>
              </w: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>. (2012*1). Retrieved 6 5, 2015, from Quill / Boven: http://www.statiapark.org/parks/index.html</w:t>
              </w:r>
            </w:p>
            <w:p w:rsidR="00DF6EF3" w:rsidRPr="00DF6EF3" w:rsidRDefault="00DF6EF3" w:rsidP="00DF6EF3">
              <w:pPr>
                <w:pStyle w:val="Bibliografie"/>
                <w:ind w:left="720" w:hanging="720"/>
                <w:rPr>
                  <w:rFonts w:ascii="Garamond" w:hAnsi="Garamond"/>
                  <w:noProof/>
                  <w:sz w:val="24"/>
                  <w:szCs w:val="24"/>
                </w:rPr>
              </w:pPr>
              <w:r w:rsidRPr="00DF6EF3">
                <w:rPr>
                  <w:rFonts w:ascii="Garamond" w:hAnsi="Garamond"/>
                  <w:i/>
                  <w:iCs/>
                  <w:noProof/>
                  <w:sz w:val="24"/>
                  <w:szCs w:val="24"/>
                </w:rPr>
                <w:t>Statia Tourism</w:t>
              </w: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>. (2012). Retrieved 5 6, 2015, from Dive Map: http://www.statia-tourism.com/diving/dive-map-2/</w:t>
              </w:r>
            </w:p>
            <w:p w:rsidR="00DF6EF3" w:rsidRPr="00DF6EF3" w:rsidRDefault="00DF6EF3" w:rsidP="00DF6EF3">
              <w:pPr>
                <w:pStyle w:val="Bibliografie"/>
                <w:ind w:left="720" w:hanging="720"/>
                <w:rPr>
                  <w:rFonts w:ascii="Garamond" w:hAnsi="Garamond"/>
                  <w:noProof/>
                  <w:sz w:val="24"/>
                  <w:szCs w:val="24"/>
                </w:rPr>
              </w:pP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 xml:space="preserve">Stattia-tourism. (2015). </w:t>
              </w:r>
              <w:r w:rsidRPr="00DF6EF3">
                <w:rPr>
                  <w:rFonts w:ascii="Garamond" w:hAnsi="Garamond"/>
                  <w:i/>
                  <w:iCs/>
                  <w:noProof/>
                  <w:sz w:val="24"/>
                  <w:szCs w:val="24"/>
                </w:rPr>
                <w:t>Statia-Tourism</w:t>
              </w: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>. Retrieved 6 5, 2017, from Climate: http://www.statia-tourism.com/nature/explore-our-island/climate/</w:t>
              </w:r>
            </w:p>
            <w:p w:rsidR="00DF6EF3" w:rsidRPr="00DF6EF3" w:rsidRDefault="00DF6EF3" w:rsidP="00DF6EF3">
              <w:pPr>
                <w:pStyle w:val="Bibliografie"/>
                <w:ind w:left="720" w:hanging="720"/>
                <w:rPr>
                  <w:rFonts w:ascii="Garamond" w:hAnsi="Garamond"/>
                  <w:noProof/>
                  <w:sz w:val="24"/>
                  <w:szCs w:val="24"/>
                </w:rPr>
              </w:pP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 xml:space="preserve">STENAPA. (2003). </w:t>
              </w:r>
              <w:r w:rsidRPr="00DF6EF3">
                <w:rPr>
                  <w:rFonts w:ascii="Garamond" w:hAnsi="Garamond"/>
                  <w:i/>
                  <w:iCs/>
                  <w:noProof/>
                  <w:sz w:val="24"/>
                  <w:szCs w:val="24"/>
                </w:rPr>
                <w:t>Statia National Parks</w:t>
              </w: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>. Retrieved 4 17, 2015, from Sint Eustatius National Parks: http://www.statiapark.org/</w:t>
              </w:r>
            </w:p>
            <w:p w:rsidR="00DF6EF3" w:rsidRPr="00DF6EF3" w:rsidRDefault="00DF6EF3" w:rsidP="00DF6EF3">
              <w:pPr>
                <w:pStyle w:val="Bibliografie"/>
                <w:ind w:left="720" w:hanging="720"/>
                <w:rPr>
                  <w:rFonts w:ascii="Garamond" w:hAnsi="Garamond"/>
                  <w:noProof/>
                  <w:sz w:val="24"/>
                  <w:szCs w:val="24"/>
                </w:rPr>
              </w:pP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 xml:space="preserve">STENAPA. (2005). </w:t>
              </w:r>
              <w:r w:rsidRPr="00DF6EF3">
                <w:rPr>
                  <w:rFonts w:ascii="Garamond" w:hAnsi="Garamond"/>
                  <w:i/>
                  <w:iCs/>
                  <w:noProof/>
                  <w:sz w:val="24"/>
                  <w:szCs w:val="24"/>
                </w:rPr>
                <w:t>Saint Eustatius National Parks</w:t>
              </w: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>. Retrieved from roaming livestock project: http://www.statiapark.org/projects/livestock.html</w:t>
              </w:r>
            </w:p>
            <w:p w:rsidR="00DF6EF3" w:rsidRPr="00DF6EF3" w:rsidRDefault="00DF6EF3" w:rsidP="00DF6EF3">
              <w:pPr>
                <w:pStyle w:val="Bibliografie"/>
                <w:ind w:left="720" w:hanging="720"/>
                <w:rPr>
                  <w:rFonts w:ascii="Garamond" w:hAnsi="Garamond"/>
                  <w:noProof/>
                  <w:sz w:val="24"/>
                  <w:szCs w:val="24"/>
                </w:rPr>
              </w:pP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 xml:space="preserve">STENAPA. (n.d.). </w:t>
              </w:r>
              <w:r w:rsidRPr="00DF6EF3">
                <w:rPr>
                  <w:rFonts w:ascii="Garamond" w:hAnsi="Garamond"/>
                  <w:i/>
                  <w:iCs/>
                  <w:noProof/>
                  <w:sz w:val="24"/>
                  <w:szCs w:val="24"/>
                </w:rPr>
                <w:t>Sint Eustatius National Parks</w:t>
              </w: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>. Retrieved 6 28, 2015, from http://www.statiapark.org/</w:t>
              </w:r>
            </w:p>
            <w:p w:rsidR="00DF6EF3" w:rsidRPr="00DF6EF3" w:rsidRDefault="00DF6EF3" w:rsidP="00DF6EF3">
              <w:pPr>
                <w:pStyle w:val="Bibliografie"/>
                <w:ind w:left="720" w:hanging="720"/>
                <w:rPr>
                  <w:rFonts w:ascii="Garamond" w:hAnsi="Garamond"/>
                  <w:noProof/>
                  <w:sz w:val="24"/>
                  <w:szCs w:val="24"/>
                </w:rPr>
              </w:pP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 xml:space="preserve">Van Bussel, T., &amp; Verbeek, B. (2016). </w:t>
              </w:r>
              <w:r w:rsidRPr="00DF6EF3">
                <w:rPr>
                  <w:rFonts w:ascii="Garamond" w:hAnsi="Garamond"/>
                  <w:i/>
                  <w:iCs/>
                  <w:noProof/>
                  <w:sz w:val="24"/>
                  <w:szCs w:val="24"/>
                </w:rPr>
                <w:t>Dutch Caribbean Biodiveristy Database</w:t>
              </w:r>
              <w:r w:rsidRPr="00DF6EF3">
                <w:rPr>
                  <w:rFonts w:ascii="Garamond" w:hAnsi="Garamond"/>
                  <w:noProof/>
                  <w:sz w:val="24"/>
                  <w:szCs w:val="24"/>
                </w:rPr>
                <w:t>. Retrieved 6 5, 2017, from The influence of goats on soil erosion and vegetation: http://www.dcbd.nl/document/influence-goats-soil-erosion-and-vegetation-arikok-national-park-aruba</w:t>
              </w:r>
            </w:p>
            <w:p w:rsidR="00F36A7F" w:rsidRPr="0032691C" w:rsidRDefault="00F36A7F" w:rsidP="00DF6EF3">
              <w:r w:rsidRPr="00DF6EF3">
                <w:rPr>
                  <w:rFonts w:ascii="Garamond" w:hAnsi="Garamond"/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:rsidR="00DF6EF3" w:rsidRDefault="00DF6EF3">
      <w:pPr>
        <w:rPr>
          <w:rFonts w:asciiTheme="majorHAnsi" w:eastAsiaTheme="majorEastAsia" w:hAnsiTheme="majorHAnsi" w:cstheme="majorBidi"/>
          <w:b/>
          <w:bCs/>
          <w:color w:val="6E9400" w:themeColor="accent1" w:themeShade="BF"/>
          <w:sz w:val="28"/>
          <w:szCs w:val="28"/>
        </w:rPr>
      </w:pPr>
      <w:r>
        <w:br w:type="page"/>
      </w:r>
    </w:p>
    <w:p w:rsidR="00F36A7F" w:rsidRDefault="00097A0D" w:rsidP="00F36A7F">
      <w:pPr>
        <w:pStyle w:val="Kop1"/>
      </w:pPr>
      <w:bookmarkStart w:id="20" w:name="_Toc484425677"/>
      <w:r>
        <w:lastRenderedPageBreak/>
        <w:t>Annexes:</w:t>
      </w:r>
      <w:bookmarkEnd w:id="20"/>
    </w:p>
    <w:p w:rsidR="00097A0D" w:rsidRDefault="00097A0D" w:rsidP="00097A0D"/>
    <w:p w:rsidR="00097A0D" w:rsidRDefault="00B47408" w:rsidP="00097A0D">
      <w:pPr>
        <w:pStyle w:val="Kop2"/>
      </w:pPr>
      <w:bookmarkStart w:id="21" w:name="_Toc423439648"/>
      <w:bookmarkStart w:id="22" w:name="_Toc484425678"/>
      <w:r>
        <w:t>Annex 1:</w:t>
      </w:r>
      <w:r w:rsidR="00097A0D">
        <w:t xml:space="preserve"> Factsheet </w:t>
      </w:r>
      <w:proofErr w:type="spellStart"/>
      <w:r w:rsidR="00097A0D" w:rsidRPr="00B47408">
        <w:rPr>
          <w:i/>
        </w:rPr>
        <w:t>Leucaena</w:t>
      </w:r>
      <w:proofErr w:type="spellEnd"/>
      <w:r w:rsidR="00097A0D" w:rsidRPr="00B47408">
        <w:rPr>
          <w:i/>
        </w:rPr>
        <w:t xml:space="preserve"> </w:t>
      </w:r>
      <w:proofErr w:type="spellStart"/>
      <w:r w:rsidR="00097A0D" w:rsidRPr="00B47408">
        <w:rPr>
          <w:i/>
        </w:rPr>
        <w:t>leucocephala</w:t>
      </w:r>
      <w:bookmarkEnd w:id="21"/>
      <w:bookmarkEnd w:id="22"/>
      <w:proofErr w:type="spellEnd"/>
    </w:p>
    <w:p w:rsidR="00097A0D" w:rsidRDefault="00097A0D" w:rsidP="00097A0D">
      <w:pPr>
        <w:jc w:val="both"/>
        <w:rPr>
          <w:rFonts w:ascii="Garamond" w:hAnsi="Garamond"/>
          <w:i/>
          <w:sz w:val="24"/>
          <w:szCs w:val="24"/>
        </w:rPr>
      </w:pPr>
    </w:p>
    <w:p w:rsidR="00097A0D" w:rsidRPr="00097A0D" w:rsidRDefault="00097A0D" w:rsidP="00097A0D">
      <w:pPr>
        <w:jc w:val="both"/>
        <w:rPr>
          <w:rFonts w:ascii="Garamond" w:hAnsi="Garamond"/>
          <w:sz w:val="24"/>
          <w:szCs w:val="24"/>
        </w:rPr>
      </w:pPr>
      <w:r w:rsidRPr="00097A0D">
        <w:rPr>
          <w:rFonts w:ascii="Garamond" w:hAnsi="Garamond"/>
          <w:sz w:val="24"/>
          <w:szCs w:val="24"/>
        </w:rPr>
        <w:t xml:space="preserve">This factsheet provides information about the properties and characteristics of </w:t>
      </w:r>
      <w:r w:rsidRPr="00097A0D">
        <w:rPr>
          <w:rFonts w:ascii="Garamond" w:hAnsi="Garamond"/>
          <w:i/>
          <w:sz w:val="24"/>
          <w:szCs w:val="24"/>
        </w:rPr>
        <w:t xml:space="preserve">L. </w:t>
      </w:r>
      <w:r w:rsidRPr="00DF6EF3">
        <w:rPr>
          <w:rFonts w:ascii="Garamond" w:hAnsi="Garamond"/>
          <w:i/>
          <w:noProof/>
          <w:sz w:val="24"/>
          <w:szCs w:val="24"/>
        </w:rPr>
        <w:t>leucocephala</w:t>
      </w:r>
      <w:r w:rsidRPr="00097A0D">
        <w:rPr>
          <w:rFonts w:ascii="Garamond" w:hAnsi="Garamond"/>
          <w:sz w:val="24"/>
          <w:szCs w:val="24"/>
        </w:rPr>
        <w:t>.</w:t>
      </w:r>
    </w:p>
    <w:p w:rsidR="00097A0D" w:rsidRDefault="00097A0D" w:rsidP="00097A0D">
      <w:pPr>
        <w:pStyle w:val="Kop5"/>
        <w:rPr>
          <w:i/>
        </w:rPr>
      </w:pPr>
      <w:bookmarkStart w:id="23" w:name="_Toc412222153"/>
      <w:bookmarkStart w:id="24" w:name="_Toc411868078"/>
      <w:r>
        <w:t xml:space="preserve">8.1.1 </w:t>
      </w:r>
      <w:r>
        <w:rPr>
          <w:lang w:val="en-US"/>
        </w:rPr>
        <w:t>Taxonomy</w:t>
      </w:r>
      <w:bookmarkEnd w:id="23"/>
      <w:bookmarkEnd w:id="24"/>
      <w:r>
        <w:t>:</w:t>
      </w:r>
    </w:p>
    <w:p w:rsidR="00097A0D" w:rsidRPr="00097A0D" w:rsidRDefault="00097A0D" w:rsidP="00097A0D">
      <w:pPr>
        <w:pStyle w:val="Lijstalinea"/>
        <w:numPr>
          <w:ilvl w:val="0"/>
          <w:numId w:val="3"/>
        </w:numPr>
        <w:spacing w:line="288" w:lineRule="auto"/>
        <w:jc w:val="both"/>
        <w:rPr>
          <w:rFonts w:ascii="Garamond" w:hAnsi="Garamond"/>
          <w:szCs w:val="24"/>
        </w:rPr>
      </w:pPr>
      <w:r w:rsidRPr="00097A0D">
        <w:rPr>
          <w:rFonts w:ascii="Garamond" w:hAnsi="Garamond"/>
          <w:szCs w:val="24"/>
        </w:rPr>
        <w:t>Order:</w:t>
      </w:r>
      <w:r w:rsidRPr="00097A0D">
        <w:rPr>
          <w:rFonts w:ascii="Garamond" w:hAnsi="Garamond"/>
          <w:szCs w:val="24"/>
        </w:rPr>
        <w:tab/>
      </w:r>
      <w:r w:rsidRPr="00097A0D">
        <w:rPr>
          <w:rFonts w:ascii="Garamond" w:hAnsi="Garamond"/>
          <w:szCs w:val="24"/>
        </w:rPr>
        <w:tab/>
      </w:r>
      <w:proofErr w:type="spellStart"/>
      <w:r w:rsidRPr="00097A0D">
        <w:rPr>
          <w:rFonts w:ascii="Garamond" w:hAnsi="Garamond"/>
          <w:szCs w:val="24"/>
        </w:rPr>
        <w:t>Fabales</w:t>
      </w:r>
      <w:proofErr w:type="spellEnd"/>
    </w:p>
    <w:p w:rsidR="00097A0D" w:rsidRPr="00097A0D" w:rsidRDefault="00097A0D" w:rsidP="00097A0D">
      <w:pPr>
        <w:pStyle w:val="Lijstalinea"/>
        <w:numPr>
          <w:ilvl w:val="0"/>
          <w:numId w:val="3"/>
        </w:numPr>
        <w:spacing w:line="288" w:lineRule="auto"/>
        <w:jc w:val="both"/>
        <w:rPr>
          <w:rFonts w:ascii="Garamond" w:hAnsi="Garamond"/>
          <w:szCs w:val="24"/>
        </w:rPr>
      </w:pPr>
      <w:r w:rsidRPr="00097A0D">
        <w:rPr>
          <w:rFonts w:ascii="Garamond" w:hAnsi="Garamond"/>
          <w:szCs w:val="24"/>
        </w:rPr>
        <w:t>Family:</w:t>
      </w:r>
      <w:r w:rsidRPr="00097A0D">
        <w:rPr>
          <w:rFonts w:ascii="Garamond" w:hAnsi="Garamond"/>
          <w:szCs w:val="24"/>
        </w:rPr>
        <w:tab/>
      </w:r>
      <w:r w:rsidRPr="00097A0D">
        <w:rPr>
          <w:rFonts w:ascii="Garamond" w:hAnsi="Garamond"/>
          <w:szCs w:val="24"/>
        </w:rPr>
        <w:tab/>
      </w:r>
      <w:proofErr w:type="spellStart"/>
      <w:r w:rsidRPr="00097A0D">
        <w:rPr>
          <w:rFonts w:ascii="Garamond" w:hAnsi="Garamond"/>
          <w:szCs w:val="24"/>
        </w:rPr>
        <w:t>Fabaceae</w:t>
      </w:r>
      <w:proofErr w:type="spellEnd"/>
    </w:p>
    <w:p w:rsidR="00097A0D" w:rsidRPr="00097A0D" w:rsidRDefault="00097A0D" w:rsidP="00097A0D">
      <w:pPr>
        <w:pStyle w:val="Lijstalinea"/>
        <w:numPr>
          <w:ilvl w:val="0"/>
          <w:numId w:val="3"/>
        </w:numPr>
        <w:spacing w:line="288" w:lineRule="auto"/>
        <w:jc w:val="both"/>
        <w:rPr>
          <w:rFonts w:ascii="Garamond" w:hAnsi="Garamond"/>
          <w:szCs w:val="24"/>
        </w:rPr>
      </w:pPr>
      <w:r w:rsidRPr="00097A0D">
        <w:rPr>
          <w:rFonts w:ascii="Garamond" w:hAnsi="Garamond"/>
          <w:szCs w:val="24"/>
        </w:rPr>
        <w:t>Genus:</w:t>
      </w:r>
      <w:r w:rsidRPr="00097A0D">
        <w:rPr>
          <w:rFonts w:ascii="Garamond" w:hAnsi="Garamond"/>
          <w:szCs w:val="24"/>
        </w:rPr>
        <w:tab/>
      </w:r>
      <w:r w:rsidRPr="00097A0D">
        <w:rPr>
          <w:rFonts w:ascii="Garamond" w:hAnsi="Garamond"/>
          <w:szCs w:val="24"/>
        </w:rPr>
        <w:tab/>
      </w:r>
      <w:proofErr w:type="spellStart"/>
      <w:r w:rsidRPr="00097A0D">
        <w:rPr>
          <w:rFonts w:ascii="Garamond" w:hAnsi="Garamond"/>
          <w:szCs w:val="24"/>
        </w:rPr>
        <w:t>Leucaena</w:t>
      </w:r>
      <w:proofErr w:type="spellEnd"/>
    </w:p>
    <w:p w:rsidR="00097A0D" w:rsidRPr="00097A0D" w:rsidRDefault="00097A0D" w:rsidP="00097A0D">
      <w:pPr>
        <w:pStyle w:val="Lijstalinea"/>
        <w:numPr>
          <w:ilvl w:val="0"/>
          <w:numId w:val="3"/>
        </w:numPr>
        <w:spacing w:line="288" w:lineRule="auto"/>
        <w:jc w:val="both"/>
        <w:rPr>
          <w:rFonts w:ascii="Garamond" w:hAnsi="Garamond"/>
          <w:szCs w:val="24"/>
        </w:rPr>
      </w:pPr>
      <w:r w:rsidRPr="00097A0D">
        <w:rPr>
          <w:rFonts w:ascii="Garamond" w:hAnsi="Garamond"/>
          <w:szCs w:val="24"/>
        </w:rPr>
        <w:t>Species:</w:t>
      </w:r>
      <w:r w:rsidRPr="00097A0D">
        <w:rPr>
          <w:rFonts w:ascii="Garamond" w:hAnsi="Garamond"/>
          <w:szCs w:val="24"/>
        </w:rPr>
        <w:tab/>
      </w:r>
      <w:r w:rsidRPr="00097A0D">
        <w:rPr>
          <w:rFonts w:ascii="Garamond" w:hAnsi="Garamond"/>
          <w:szCs w:val="24"/>
        </w:rPr>
        <w:tab/>
      </w:r>
      <w:proofErr w:type="spellStart"/>
      <w:r w:rsidRPr="00097A0D">
        <w:rPr>
          <w:rFonts w:ascii="Garamond" w:hAnsi="Garamond"/>
          <w:szCs w:val="24"/>
        </w:rPr>
        <w:t>Leucaena</w:t>
      </w:r>
      <w:proofErr w:type="spellEnd"/>
      <w:r w:rsidRPr="00097A0D">
        <w:rPr>
          <w:rFonts w:ascii="Garamond" w:hAnsi="Garamond"/>
          <w:szCs w:val="24"/>
        </w:rPr>
        <w:t xml:space="preserve"> </w:t>
      </w:r>
      <w:proofErr w:type="spellStart"/>
      <w:r w:rsidRPr="00097A0D">
        <w:rPr>
          <w:rFonts w:ascii="Garamond" w:hAnsi="Garamond"/>
          <w:szCs w:val="24"/>
        </w:rPr>
        <w:t>leucocephala</w:t>
      </w:r>
      <w:proofErr w:type="spellEnd"/>
    </w:p>
    <w:p w:rsidR="00097A0D" w:rsidRPr="00097A0D" w:rsidRDefault="00097A0D" w:rsidP="00097A0D">
      <w:pPr>
        <w:pStyle w:val="Lijstalinea"/>
        <w:numPr>
          <w:ilvl w:val="0"/>
          <w:numId w:val="3"/>
        </w:numPr>
        <w:spacing w:line="288" w:lineRule="auto"/>
        <w:jc w:val="both"/>
        <w:rPr>
          <w:rFonts w:ascii="Garamond" w:hAnsi="Garamond"/>
          <w:szCs w:val="24"/>
        </w:rPr>
      </w:pPr>
      <w:r w:rsidRPr="00097A0D">
        <w:rPr>
          <w:rFonts w:ascii="Garamond" w:hAnsi="Garamond"/>
          <w:szCs w:val="24"/>
        </w:rPr>
        <w:t xml:space="preserve">Common </w:t>
      </w:r>
      <w:r w:rsidRPr="00DF6EF3">
        <w:rPr>
          <w:rFonts w:ascii="Garamond" w:hAnsi="Garamond"/>
          <w:noProof/>
          <w:szCs w:val="24"/>
        </w:rPr>
        <w:t>names:Tantan,</w:t>
      </w:r>
      <w:r w:rsidRPr="00097A0D">
        <w:rPr>
          <w:rFonts w:ascii="Garamond" w:hAnsi="Garamond"/>
          <w:szCs w:val="24"/>
        </w:rPr>
        <w:t xml:space="preserve"> </w:t>
      </w:r>
      <w:proofErr w:type="spellStart"/>
      <w:r w:rsidRPr="00097A0D">
        <w:rPr>
          <w:rFonts w:ascii="Garamond" w:hAnsi="Garamond"/>
          <w:szCs w:val="24"/>
        </w:rPr>
        <w:t>Guaje</w:t>
      </w:r>
      <w:proofErr w:type="spellEnd"/>
      <w:r w:rsidRPr="00097A0D">
        <w:rPr>
          <w:rFonts w:ascii="Garamond" w:hAnsi="Garamond"/>
          <w:szCs w:val="24"/>
        </w:rPr>
        <w:t xml:space="preserve">, </w:t>
      </w:r>
      <w:proofErr w:type="spellStart"/>
      <w:r w:rsidRPr="00097A0D">
        <w:rPr>
          <w:rFonts w:ascii="Garamond" w:hAnsi="Garamond"/>
          <w:szCs w:val="24"/>
        </w:rPr>
        <w:t>Washim</w:t>
      </w:r>
      <w:proofErr w:type="spellEnd"/>
    </w:p>
    <w:p w:rsidR="00097A0D" w:rsidRDefault="00097A0D" w:rsidP="00097A0D">
      <w:pPr>
        <w:rPr>
          <w:rFonts w:ascii="Garamond" w:hAnsi="Garamond"/>
          <w:i/>
          <w:szCs w:val="24"/>
        </w:rPr>
      </w:pPr>
    </w:p>
    <w:p w:rsidR="00097A0D" w:rsidRDefault="00097A0D" w:rsidP="00097A0D">
      <w:pPr>
        <w:pStyle w:val="Kop5"/>
        <w:rPr>
          <w:i/>
        </w:rPr>
      </w:pPr>
      <w:r>
        <w:t>8.1.2. Morphology</w:t>
      </w:r>
    </w:p>
    <w:p w:rsidR="00097A0D" w:rsidRPr="00097A0D" w:rsidRDefault="00097A0D" w:rsidP="00097A0D">
      <w:pPr>
        <w:jc w:val="both"/>
        <w:rPr>
          <w:rFonts w:ascii="Garamond" w:hAnsi="Garamond"/>
          <w:sz w:val="24"/>
          <w:szCs w:val="24"/>
        </w:rPr>
      </w:pPr>
      <w:proofErr w:type="spellStart"/>
      <w:r w:rsidRPr="00097A0D">
        <w:rPr>
          <w:rFonts w:ascii="Garamond" w:hAnsi="Garamond"/>
          <w:i/>
          <w:sz w:val="24"/>
          <w:szCs w:val="24"/>
        </w:rPr>
        <w:t>Leucaena</w:t>
      </w:r>
      <w:proofErr w:type="spellEnd"/>
      <w:r w:rsidRPr="00097A0D">
        <w:rPr>
          <w:rFonts w:ascii="Garamond" w:hAnsi="Garamond"/>
          <w:i/>
          <w:sz w:val="24"/>
          <w:szCs w:val="24"/>
        </w:rPr>
        <w:t xml:space="preserve"> </w:t>
      </w:r>
      <w:proofErr w:type="spellStart"/>
      <w:r w:rsidRPr="00097A0D">
        <w:rPr>
          <w:rFonts w:ascii="Garamond" w:hAnsi="Garamond"/>
          <w:i/>
          <w:sz w:val="24"/>
          <w:szCs w:val="24"/>
        </w:rPr>
        <w:t>leucocephala</w:t>
      </w:r>
      <w:proofErr w:type="spellEnd"/>
      <w:r w:rsidRPr="00097A0D">
        <w:rPr>
          <w:rFonts w:ascii="Garamond" w:hAnsi="Garamond"/>
          <w:sz w:val="24"/>
          <w:szCs w:val="24"/>
        </w:rPr>
        <w:t xml:space="preserve"> is a long-lived tree or bush species. The </w:t>
      </w:r>
      <w:r w:rsidRPr="00DF6EF3">
        <w:rPr>
          <w:rFonts w:ascii="Garamond" w:hAnsi="Garamond"/>
          <w:noProof/>
          <w:sz w:val="24"/>
          <w:szCs w:val="24"/>
        </w:rPr>
        <w:t>bush</w:t>
      </w:r>
      <w:r w:rsidRPr="00097A0D">
        <w:rPr>
          <w:rFonts w:ascii="Garamond" w:hAnsi="Garamond"/>
          <w:sz w:val="24"/>
          <w:szCs w:val="24"/>
        </w:rPr>
        <w:t xml:space="preserve"> can vary in height from seven to twenty meters. Leaves are </w:t>
      </w:r>
      <w:proofErr w:type="spellStart"/>
      <w:r w:rsidRPr="00097A0D">
        <w:rPr>
          <w:rFonts w:ascii="Garamond" w:hAnsi="Garamond"/>
          <w:sz w:val="24"/>
          <w:szCs w:val="24"/>
        </w:rPr>
        <w:t>bipinnate</w:t>
      </w:r>
      <w:proofErr w:type="spellEnd"/>
      <w:r w:rsidRPr="00097A0D">
        <w:rPr>
          <w:rFonts w:ascii="Garamond" w:hAnsi="Garamond"/>
          <w:sz w:val="24"/>
          <w:szCs w:val="24"/>
        </w:rPr>
        <w:t xml:space="preserve"> with six to eight pairs of pinnae bearing 11-23 pairs of leaflets 8-16 mm. The flowers are a cream colour and produce a cluster of brown pods which vary in size from 13 to 18 </w:t>
      </w:r>
      <w:r w:rsidRPr="00DF6EF3">
        <w:rPr>
          <w:rFonts w:ascii="Garamond" w:hAnsi="Garamond"/>
          <w:noProof/>
          <w:sz w:val="24"/>
          <w:szCs w:val="24"/>
        </w:rPr>
        <w:t>mm</w:t>
      </w:r>
      <w:r w:rsidRPr="00097A0D">
        <w:rPr>
          <w:rFonts w:ascii="Garamond" w:hAnsi="Garamond"/>
          <w:sz w:val="24"/>
          <w:szCs w:val="24"/>
        </w:rPr>
        <w:t xml:space="preserve"> and each pod contains 15 to 30 seeds. The commonest form </w:t>
      </w:r>
      <w:r w:rsidRPr="00097A0D">
        <w:rPr>
          <w:rFonts w:ascii="Garamond" w:hAnsi="Garamond"/>
          <w:i/>
          <w:sz w:val="24"/>
          <w:szCs w:val="24"/>
        </w:rPr>
        <w:t xml:space="preserve">of L. </w:t>
      </w:r>
      <w:r w:rsidRPr="00DF6EF3">
        <w:rPr>
          <w:rFonts w:ascii="Garamond" w:hAnsi="Garamond"/>
          <w:i/>
          <w:noProof/>
          <w:sz w:val="24"/>
          <w:szCs w:val="24"/>
        </w:rPr>
        <w:t>leucocephala</w:t>
      </w:r>
      <w:r w:rsidRPr="00097A0D">
        <w:rPr>
          <w:rFonts w:ascii="Garamond" w:hAnsi="Garamond"/>
          <w:i/>
          <w:sz w:val="24"/>
          <w:szCs w:val="24"/>
        </w:rPr>
        <w:t xml:space="preserve"> </w:t>
      </w:r>
      <w:r w:rsidRPr="00097A0D">
        <w:rPr>
          <w:rFonts w:ascii="Garamond" w:hAnsi="Garamond"/>
          <w:sz w:val="24"/>
          <w:szCs w:val="24"/>
        </w:rPr>
        <w:t xml:space="preserve">is the shrubby free-seeding one </w:t>
      </w:r>
      <w:sdt>
        <w:sdtPr>
          <w:rPr>
            <w:rFonts w:ascii="Garamond" w:hAnsi="Garamond"/>
            <w:sz w:val="24"/>
            <w:szCs w:val="24"/>
          </w:rPr>
          <w:id w:val="-1222047451"/>
          <w:citation/>
        </w:sdtPr>
        <w:sdtEndPr>
          <w:rPr>
            <w:noProof/>
          </w:rPr>
        </w:sdtEndPr>
        <w:sdtContent>
          <w:r w:rsidRPr="00DF6EF3">
            <w:rPr>
              <w:rFonts w:ascii="Garamond" w:hAnsi="Garamond"/>
              <w:sz w:val="24"/>
              <w:szCs w:val="24"/>
            </w:rPr>
            <w:fldChar w:fldCharType="begin"/>
          </w:r>
          <w:r w:rsidRPr="00097A0D">
            <w:rPr>
              <w:rFonts w:ascii="Garamond" w:hAnsi="Garamond"/>
              <w:sz w:val="24"/>
              <w:szCs w:val="24"/>
              <w:lang w:val="en-US"/>
            </w:rPr>
            <w:instrText xml:space="preserve"> CITATION Sut15 \l 1043 </w:instrText>
          </w:r>
          <w:r w:rsidRPr="00DF6EF3">
            <w:rPr>
              <w:rFonts w:ascii="Garamond" w:hAnsi="Garamond"/>
              <w:sz w:val="24"/>
              <w:szCs w:val="24"/>
            </w:rPr>
            <w:fldChar w:fldCharType="separate"/>
          </w:r>
          <w:r w:rsidR="00DF6EF3">
            <w:rPr>
              <w:rFonts w:ascii="Garamond" w:hAnsi="Garamond"/>
              <w:b/>
              <w:bCs/>
              <w:noProof/>
              <w:sz w:val="24"/>
              <w:szCs w:val="24"/>
              <w:lang w:val="nl-NL"/>
            </w:rPr>
            <w:t xml:space="preserve">Ongeldige </w:t>
          </w:r>
          <w:r w:rsidR="00DF6EF3" w:rsidRPr="00DF6EF3">
            <w:rPr>
              <w:rFonts w:ascii="Garamond" w:hAnsi="Garamond"/>
              <w:b/>
              <w:bCs/>
              <w:noProof/>
              <w:sz w:val="24"/>
              <w:szCs w:val="24"/>
              <w:lang w:val="nl-NL"/>
            </w:rPr>
            <w:t>bron</w:t>
          </w:r>
          <w:r w:rsidR="00DF6EF3">
            <w:rPr>
              <w:rFonts w:ascii="Garamond" w:hAnsi="Garamond"/>
              <w:b/>
              <w:bCs/>
              <w:noProof/>
              <w:sz w:val="24"/>
              <w:szCs w:val="24"/>
              <w:lang w:val="nl-NL"/>
            </w:rPr>
            <w:t xml:space="preserve"> opgegeven.</w:t>
          </w:r>
          <w:r w:rsidRPr="00DF6EF3">
            <w:rPr>
              <w:rFonts w:ascii="Garamond" w:hAnsi="Garamond"/>
              <w:noProof/>
              <w:sz w:val="24"/>
              <w:szCs w:val="24"/>
            </w:rPr>
            <w:fldChar w:fldCharType="end"/>
          </w:r>
        </w:sdtContent>
      </w:sdt>
      <w:r w:rsidRPr="00DF6EF3">
        <w:rPr>
          <w:rFonts w:ascii="Garamond" w:hAnsi="Garamond"/>
          <w:noProof/>
          <w:sz w:val="24"/>
          <w:szCs w:val="24"/>
        </w:rPr>
        <w:t>.</w:t>
      </w:r>
      <w:r w:rsidRPr="00097A0D">
        <w:rPr>
          <w:rFonts w:ascii="Garamond" w:hAnsi="Garamond"/>
          <w:sz w:val="24"/>
          <w:szCs w:val="24"/>
        </w:rPr>
        <w:t xml:space="preserve"> </w:t>
      </w:r>
    </w:p>
    <w:p w:rsidR="00097A0D" w:rsidRDefault="00097A0D" w:rsidP="00097A0D">
      <w:pPr>
        <w:pStyle w:val="Kop5"/>
        <w:rPr>
          <w:i/>
        </w:rPr>
      </w:pPr>
      <w:r>
        <w:t>8.1.3 Distribution</w:t>
      </w:r>
    </w:p>
    <w:p w:rsidR="00097A0D" w:rsidRDefault="00097A0D" w:rsidP="00097A0D">
      <w:pPr>
        <w:jc w:val="both"/>
        <w:rPr>
          <w:rFonts w:ascii="Garamond" w:hAnsi="Garamond"/>
          <w:sz w:val="24"/>
          <w:szCs w:val="24"/>
        </w:rPr>
      </w:pPr>
      <w:r w:rsidRPr="00097A0D">
        <w:rPr>
          <w:i/>
          <w:noProof/>
          <w:lang w:val="nl-NL" w:eastAsia="nl-NL"/>
        </w:rPr>
        <w:drawing>
          <wp:anchor distT="0" distB="0" distL="114300" distR="114300" simplePos="0" relativeHeight="251703296" behindDoc="1" locked="0" layoutInCell="1" allowOverlap="1" wp14:anchorId="6B3F42B0" wp14:editId="74EE448F">
            <wp:simplePos x="0" y="0"/>
            <wp:positionH relativeFrom="column">
              <wp:posOffset>2971800</wp:posOffset>
            </wp:positionH>
            <wp:positionV relativeFrom="paragraph">
              <wp:posOffset>91440</wp:posOffset>
            </wp:positionV>
            <wp:extent cx="2750820" cy="2536825"/>
            <wp:effectExtent l="0" t="0" r="0" b="0"/>
            <wp:wrapThrough wrapText="bothSides">
              <wp:wrapPolygon edited="0">
                <wp:start x="0" y="0"/>
                <wp:lineTo x="0" y="21411"/>
                <wp:lineTo x="21391" y="21411"/>
                <wp:lineTo x="21391" y="0"/>
                <wp:lineTo x="0" y="0"/>
              </wp:wrapPolygon>
            </wp:wrapThrough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53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97A0D">
        <w:rPr>
          <w:rFonts w:ascii="Garamond" w:hAnsi="Garamond"/>
          <w:i/>
          <w:sz w:val="24"/>
          <w:szCs w:val="24"/>
        </w:rPr>
        <w:t>Leucaena</w:t>
      </w:r>
      <w:proofErr w:type="spellEnd"/>
      <w:r w:rsidRPr="00097A0D">
        <w:rPr>
          <w:rFonts w:ascii="Garamond" w:hAnsi="Garamond"/>
          <w:i/>
          <w:sz w:val="24"/>
          <w:szCs w:val="24"/>
        </w:rPr>
        <w:t xml:space="preserve"> </w:t>
      </w:r>
      <w:proofErr w:type="spellStart"/>
      <w:r w:rsidRPr="00097A0D">
        <w:rPr>
          <w:rFonts w:ascii="Garamond" w:hAnsi="Garamond"/>
          <w:i/>
          <w:sz w:val="24"/>
          <w:szCs w:val="24"/>
        </w:rPr>
        <w:t>leucocephala</w:t>
      </w:r>
      <w:proofErr w:type="spellEnd"/>
      <w:r w:rsidRPr="00097A0D">
        <w:rPr>
          <w:rFonts w:ascii="Garamond" w:hAnsi="Garamond"/>
          <w:sz w:val="24"/>
          <w:szCs w:val="24"/>
        </w:rPr>
        <w:t> is native to southern </w:t>
      </w:r>
      <w:hyperlink r:id="rId31" w:tooltip="Mexico" w:history="1">
        <w:r w:rsidRPr="00097A0D">
          <w:rPr>
            <w:rStyle w:val="Hyperlink"/>
            <w:rFonts w:ascii="Garamond" w:hAnsi="Garamond"/>
            <w:color w:val="auto"/>
            <w:sz w:val="24"/>
            <w:szCs w:val="24"/>
            <w:u w:val="none"/>
          </w:rPr>
          <w:t>Mexic</w:t>
        </w:r>
      </w:hyperlink>
      <w:r w:rsidRPr="00097A0D">
        <w:rPr>
          <w:rFonts w:ascii="Garamond" w:hAnsi="Garamond"/>
          <w:sz w:val="24"/>
          <w:szCs w:val="24"/>
        </w:rPr>
        <w:t>o and northern </w:t>
      </w:r>
      <w:hyperlink r:id="rId32" w:tooltip="Central America" w:history="1">
        <w:r w:rsidRPr="00097A0D">
          <w:rPr>
            <w:rStyle w:val="Hyperlink"/>
            <w:rFonts w:ascii="Garamond" w:hAnsi="Garamond"/>
            <w:color w:val="auto"/>
            <w:sz w:val="24"/>
            <w:szCs w:val="24"/>
            <w:u w:val="none"/>
          </w:rPr>
          <w:t>Central America</w:t>
        </w:r>
      </w:hyperlink>
      <w:r w:rsidRPr="00097A0D">
        <w:rPr>
          <w:rFonts w:ascii="Garamond" w:hAnsi="Garamond"/>
          <w:sz w:val="24"/>
          <w:szCs w:val="24"/>
        </w:rPr>
        <w:t> (</w:t>
      </w:r>
      <w:hyperlink r:id="rId33" w:tooltip="Belize" w:history="1">
        <w:r w:rsidRPr="00097A0D">
          <w:rPr>
            <w:rStyle w:val="Hyperlink"/>
            <w:rFonts w:ascii="Garamond" w:hAnsi="Garamond"/>
            <w:color w:val="auto"/>
            <w:sz w:val="24"/>
            <w:szCs w:val="24"/>
            <w:u w:val="none"/>
          </w:rPr>
          <w:t>Belize</w:t>
        </w:r>
      </w:hyperlink>
      <w:r w:rsidRPr="00097A0D">
        <w:rPr>
          <w:rFonts w:ascii="Garamond" w:hAnsi="Garamond"/>
          <w:sz w:val="24"/>
          <w:szCs w:val="24"/>
        </w:rPr>
        <w:t> and </w:t>
      </w:r>
      <w:hyperlink r:id="rId34" w:tooltip="Guatemala" w:history="1">
        <w:r w:rsidRPr="00DF6EF3">
          <w:rPr>
            <w:rStyle w:val="Hyperlink"/>
            <w:rFonts w:ascii="Garamond" w:hAnsi="Garamond"/>
            <w:noProof/>
            <w:color w:val="auto"/>
            <w:sz w:val="24"/>
            <w:szCs w:val="24"/>
            <w:u w:val="none"/>
          </w:rPr>
          <w:t>Guatemala</w:t>
        </w:r>
      </w:hyperlink>
      <w:r w:rsidRPr="00DF6EF3">
        <w:rPr>
          <w:rFonts w:ascii="Garamond" w:hAnsi="Garamond"/>
          <w:noProof/>
          <w:sz w:val="24"/>
          <w:szCs w:val="24"/>
        </w:rPr>
        <w:t>),</w:t>
      </w:r>
      <w:r w:rsidRPr="00097A0D">
        <w:rPr>
          <w:rFonts w:ascii="Garamond" w:hAnsi="Garamond"/>
          <w:sz w:val="24"/>
          <w:szCs w:val="24"/>
        </w:rPr>
        <w:t xml:space="preserve"> but </w:t>
      </w:r>
      <w:r w:rsidRPr="00F4163E">
        <w:rPr>
          <w:rFonts w:ascii="Garamond" w:hAnsi="Garamond"/>
          <w:noProof/>
          <w:sz w:val="24"/>
          <w:szCs w:val="24"/>
        </w:rPr>
        <w:t xml:space="preserve">is now </w:t>
      </w:r>
      <w:r w:rsidRPr="00DF6EF3">
        <w:rPr>
          <w:rFonts w:ascii="Garamond" w:hAnsi="Garamond"/>
          <w:noProof/>
          <w:sz w:val="24"/>
          <w:szCs w:val="24"/>
        </w:rPr>
        <w:t>naturalized</w:t>
      </w:r>
      <w:r w:rsidRPr="00097A0D">
        <w:rPr>
          <w:rFonts w:ascii="Garamond" w:hAnsi="Garamond"/>
          <w:sz w:val="24"/>
          <w:szCs w:val="24"/>
        </w:rPr>
        <w:t xml:space="preserve"> throughout the tropics </w:t>
      </w:r>
      <w:r w:rsidRPr="00097A0D">
        <w:rPr>
          <w:lang w:val="en-US"/>
        </w:rPr>
        <w:t xml:space="preserve"> </w:t>
      </w:r>
      <w:sdt>
        <w:sdtPr>
          <w:rPr>
            <w:rFonts w:ascii="Garamond" w:hAnsi="Garamond"/>
            <w:sz w:val="24"/>
            <w:szCs w:val="24"/>
          </w:rPr>
          <w:id w:val="-15307528"/>
          <w:citation/>
        </w:sdtPr>
        <w:sdtEndPr>
          <w:rPr>
            <w:noProof/>
          </w:rPr>
        </w:sdtEndPr>
        <w:sdtContent>
          <w:r w:rsidRPr="00DF6EF3">
            <w:rPr>
              <w:rFonts w:ascii="Garamond" w:hAnsi="Garamond"/>
              <w:sz w:val="24"/>
              <w:szCs w:val="24"/>
            </w:rPr>
            <w:fldChar w:fldCharType="begin"/>
          </w:r>
          <w:r w:rsidRPr="00097A0D">
            <w:rPr>
              <w:rFonts w:ascii="Garamond" w:hAnsi="Garamond"/>
              <w:sz w:val="24"/>
              <w:szCs w:val="24"/>
            </w:rPr>
            <w:instrText xml:space="preserve"> CITATION Wik15 \l 1043 </w:instrText>
          </w:r>
          <w:r w:rsidRPr="00DF6EF3">
            <w:rPr>
              <w:rFonts w:ascii="Garamond" w:hAnsi="Garamond"/>
              <w:sz w:val="24"/>
              <w:szCs w:val="24"/>
            </w:rPr>
            <w:fldChar w:fldCharType="separate"/>
          </w:r>
          <w:r w:rsidR="00DF6EF3">
            <w:rPr>
              <w:rFonts w:ascii="Garamond" w:hAnsi="Garamond"/>
              <w:b/>
              <w:bCs/>
              <w:noProof/>
              <w:sz w:val="24"/>
              <w:szCs w:val="24"/>
              <w:lang w:val="nl-NL"/>
            </w:rPr>
            <w:t xml:space="preserve">Ongeldige </w:t>
          </w:r>
          <w:r w:rsidR="00DF6EF3" w:rsidRPr="00DF6EF3">
            <w:rPr>
              <w:rFonts w:ascii="Garamond" w:hAnsi="Garamond"/>
              <w:b/>
              <w:bCs/>
              <w:noProof/>
              <w:sz w:val="24"/>
              <w:szCs w:val="24"/>
              <w:lang w:val="nl-NL"/>
            </w:rPr>
            <w:t>bron</w:t>
          </w:r>
          <w:r w:rsidR="00DF6EF3">
            <w:rPr>
              <w:rFonts w:ascii="Garamond" w:hAnsi="Garamond"/>
              <w:b/>
              <w:bCs/>
              <w:noProof/>
              <w:sz w:val="24"/>
              <w:szCs w:val="24"/>
              <w:lang w:val="nl-NL"/>
            </w:rPr>
            <w:t xml:space="preserve"> opgegeven.</w:t>
          </w:r>
          <w:r w:rsidRPr="00DF6EF3">
            <w:rPr>
              <w:rFonts w:ascii="Garamond" w:hAnsi="Garamond"/>
              <w:noProof/>
              <w:sz w:val="24"/>
              <w:szCs w:val="24"/>
            </w:rPr>
            <w:fldChar w:fldCharType="end"/>
          </w:r>
        </w:sdtContent>
      </w:sdt>
      <w:r w:rsidRPr="00DF6EF3">
        <w:rPr>
          <w:rFonts w:ascii="Garamond" w:hAnsi="Garamond"/>
          <w:i/>
          <w:noProof/>
          <w:sz w:val="24"/>
          <w:szCs w:val="24"/>
        </w:rPr>
        <w:t>.</w:t>
      </w:r>
    </w:p>
    <w:p w:rsidR="00097A0D" w:rsidRDefault="00097A0D" w:rsidP="00097A0D">
      <w:pPr>
        <w:keepNext/>
        <w:jc w:val="both"/>
        <w:rPr>
          <w:i/>
          <w:sz w:val="20"/>
          <w:szCs w:val="20"/>
        </w:rPr>
      </w:pPr>
    </w:p>
    <w:p w:rsidR="00097A0D" w:rsidRDefault="00097A0D" w:rsidP="00097A0D">
      <w:pPr>
        <w:rPr>
          <w:lang w:val="en-US"/>
        </w:rPr>
      </w:pPr>
    </w:p>
    <w:p w:rsidR="00097A0D" w:rsidRDefault="00097A0D" w:rsidP="00097A0D">
      <w:pPr>
        <w:rPr>
          <w:lang w:val="en-US"/>
        </w:rPr>
      </w:pPr>
    </w:p>
    <w:p w:rsidR="00097A0D" w:rsidRDefault="00097A0D" w:rsidP="00097A0D">
      <w:pPr>
        <w:rPr>
          <w:lang w:val="en-US"/>
        </w:rPr>
      </w:pPr>
    </w:p>
    <w:p w:rsidR="00097A0D" w:rsidRDefault="00097A0D" w:rsidP="00097A0D">
      <w:pPr>
        <w:rPr>
          <w:lang w:val="en-US"/>
        </w:rPr>
      </w:pPr>
    </w:p>
    <w:p w:rsidR="00097A0D" w:rsidRDefault="00097A0D" w:rsidP="00097A0D">
      <w:pPr>
        <w:pStyle w:val="Bijschrift"/>
        <w:ind w:left="4248"/>
        <w:jc w:val="both"/>
        <w:rPr>
          <w:lang w:val="en-US"/>
        </w:rPr>
      </w:pPr>
      <w:r>
        <w:rPr>
          <w:lang w:val="en-US"/>
        </w:rPr>
        <w:t xml:space="preserve">Figure 1:  Distribution map of the </w:t>
      </w:r>
      <w:proofErr w:type="spellStart"/>
      <w:r>
        <w:rPr>
          <w:lang w:val="en-US"/>
        </w:rPr>
        <w:t>Leucaena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leucocephala</w:t>
      </w:r>
      <w:proofErr w:type="spellEnd"/>
    </w:p>
    <w:p w:rsidR="00097A0D" w:rsidRDefault="00097A0D" w:rsidP="00097A0D">
      <w:pPr>
        <w:rPr>
          <w:lang w:val="en-US"/>
        </w:rPr>
      </w:pPr>
    </w:p>
    <w:p w:rsidR="00097A0D" w:rsidRDefault="00097A0D" w:rsidP="00097A0D">
      <w:pPr>
        <w:rPr>
          <w:lang w:val="en-US"/>
        </w:rPr>
      </w:pPr>
    </w:p>
    <w:p w:rsidR="00097A0D" w:rsidRDefault="00097A0D" w:rsidP="00097A0D">
      <w:pPr>
        <w:rPr>
          <w:lang w:val="en-US"/>
        </w:rPr>
      </w:pPr>
    </w:p>
    <w:p w:rsidR="00097A0D" w:rsidRDefault="00097A0D" w:rsidP="00097A0D">
      <w:pPr>
        <w:rPr>
          <w:lang w:val="en-US"/>
        </w:rPr>
      </w:pPr>
    </w:p>
    <w:p w:rsidR="00097A0D" w:rsidRDefault="00097A0D" w:rsidP="00097A0D">
      <w:pPr>
        <w:rPr>
          <w:lang w:val="en-US"/>
        </w:rPr>
      </w:pPr>
    </w:p>
    <w:p w:rsidR="00097A0D" w:rsidRDefault="00097A0D" w:rsidP="00097A0D">
      <w:pPr>
        <w:pStyle w:val="Kop5"/>
        <w:rPr>
          <w:lang w:val="en-US"/>
        </w:rPr>
      </w:pPr>
      <w:r>
        <w:rPr>
          <w:lang w:val="en-US"/>
        </w:rPr>
        <w:t>8.1.4 Habitat requirements</w:t>
      </w:r>
    </w:p>
    <w:p w:rsidR="00097A0D" w:rsidRDefault="00097A0D" w:rsidP="00097A0D">
      <w:pPr>
        <w:rPr>
          <w:rFonts w:ascii="Garamond" w:hAnsi="Garamond"/>
          <w:sz w:val="24"/>
          <w:lang w:val="en-US"/>
        </w:rPr>
      </w:pPr>
      <w:r>
        <w:rPr>
          <w:rFonts w:ascii="Garamond" w:hAnsi="Garamond"/>
          <w:b/>
          <w:i/>
          <w:sz w:val="24"/>
          <w:lang w:val="en-US"/>
        </w:rPr>
        <w:t xml:space="preserve">Soil </w:t>
      </w:r>
      <w:r w:rsidRPr="00DF6EF3">
        <w:rPr>
          <w:rFonts w:ascii="Garamond" w:hAnsi="Garamond"/>
          <w:b/>
          <w:i/>
          <w:noProof/>
          <w:sz w:val="24"/>
          <w:lang w:val="en-US"/>
        </w:rPr>
        <w:t>requirements</w:t>
      </w:r>
      <w:r>
        <w:rPr>
          <w:rFonts w:ascii="Garamond" w:hAnsi="Garamond"/>
          <w:b/>
          <w:i/>
          <w:sz w:val="24"/>
          <w:lang w:val="en-US"/>
        </w:rPr>
        <w:t xml:space="preserve">: </w:t>
      </w:r>
      <w:r w:rsidRPr="00097A0D">
        <w:rPr>
          <w:rFonts w:ascii="Garamond" w:eastAsia="Times New Roman" w:hAnsi="Garamond" w:cs="mes New Roman"/>
          <w:i/>
          <w:iCs/>
          <w:color w:val="000000"/>
          <w:sz w:val="24"/>
          <w:szCs w:val="24"/>
        </w:rPr>
        <w:t xml:space="preserve">L. </w:t>
      </w:r>
      <w:r w:rsidRPr="00DF6EF3">
        <w:rPr>
          <w:rFonts w:ascii="Garamond" w:eastAsia="Times New Roman" w:hAnsi="Garamond" w:cs="mes New Roman"/>
          <w:i/>
          <w:iCs/>
          <w:noProof/>
          <w:color w:val="000000"/>
          <w:sz w:val="24"/>
          <w:szCs w:val="24"/>
        </w:rPr>
        <w:t>leucocephala</w:t>
      </w:r>
      <w:r w:rsidRPr="00097A0D">
        <w:rPr>
          <w:rFonts w:ascii="Garamond" w:eastAsia="Times New Roman" w:hAnsi="Garamond" w:cs="mes New Roman"/>
          <w:iCs/>
          <w:color w:val="000000"/>
          <w:sz w:val="24"/>
          <w:szCs w:val="24"/>
        </w:rPr>
        <w:t xml:space="preserve"> </w:t>
      </w:r>
      <w:r w:rsidRPr="00097A0D">
        <w:rPr>
          <w:rFonts w:ascii="Garamond" w:hAnsi="Garamond"/>
          <w:sz w:val="24"/>
          <w:lang w:val="en-US"/>
        </w:rPr>
        <w:t xml:space="preserve">appears in several types of soils which include; limestone soils, </w:t>
      </w:r>
      <w:r w:rsidRPr="00DF6EF3">
        <w:rPr>
          <w:rFonts w:ascii="Garamond" w:hAnsi="Garamond"/>
          <w:noProof/>
          <w:sz w:val="24"/>
          <w:lang w:val="en-US"/>
        </w:rPr>
        <w:t>costal</w:t>
      </w:r>
      <w:r w:rsidRPr="00097A0D">
        <w:rPr>
          <w:rFonts w:ascii="Garamond" w:hAnsi="Garamond"/>
          <w:sz w:val="24"/>
          <w:lang w:val="en-US"/>
        </w:rPr>
        <w:t xml:space="preserve"> sends, self-mulching </w:t>
      </w:r>
      <w:proofErr w:type="spellStart"/>
      <w:r w:rsidRPr="00097A0D">
        <w:rPr>
          <w:rFonts w:ascii="Garamond" w:hAnsi="Garamond"/>
          <w:sz w:val="24"/>
          <w:lang w:val="en-US"/>
        </w:rPr>
        <w:t>vertisols</w:t>
      </w:r>
      <w:proofErr w:type="spellEnd"/>
      <w:r w:rsidRPr="00097A0D">
        <w:rPr>
          <w:rFonts w:ascii="Garamond" w:hAnsi="Garamond"/>
          <w:i/>
          <w:sz w:val="24"/>
          <w:lang w:val="en-US"/>
        </w:rPr>
        <w:t xml:space="preserve">. L. </w:t>
      </w:r>
      <w:r w:rsidRPr="00DF6EF3">
        <w:rPr>
          <w:rFonts w:ascii="Garamond" w:hAnsi="Garamond"/>
          <w:i/>
          <w:noProof/>
          <w:sz w:val="24"/>
          <w:lang w:val="en-US"/>
        </w:rPr>
        <w:t>leucocephala</w:t>
      </w:r>
      <w:r w:rsidRPr="00097A0D">
        <w:rPr>
          <w:rFonts w:ascii="Garamond" w:hAnsi="Garamond"/>
          <w:sz w:val="24"/>
          <w:lang w:val="en-US"/>
        </w:rPr>
        <w:t xml:space="preserve"> also appears in more exotic places or </w:t>
      </w:r>
      <w:r w:rsidRPr="00DF6EF3">
        <w:rPr>
          <w:rFonts w:ascii="Garamond" w:hAnsi="Garamond"/>
          <w:noProof/>
          <w:sz w:val="24"/>
          <w:lang w:val="en-US"/>
        </w:rPr>
        <w:t>soils</w:t>
      </w:r>
      <w:r w:rsidRPr="00097A0D">
        <w:rPr>
          <w:rFonts w:ascii="Garamond" w:hAnsi="Garamond"/>
          <w:sz w:val="24"/>
          <w:lang w:val="en-US"/>
        </w:rPr>
        <w:t xml:space="preserve"> but only when the </w:t>
      </w:r>
      <w:r w:rsidRPr="00DF6EF3">
        <w:rPr>
          <w:rFonts w:ascii="Garamond" w:hAnsi="Garamond"/>
          <w:noProof/>
          <w:sz w:val="24"/>
          <w:lang w:val="en-US"/>
        </w:rPr>
        <w:t>aluminum</w:t>
      </w:r>
      <w:r w:rsidRPr="00097A0D">
        <w:rPr>
          <w:rFonts w:ascii="Garamond" w:hAnsi="Garamond"/>
          <w:sz w:val="24"/>
          <w:lang w:val="en-US"/>
        </w:rPr>
        <w:t xml:space="preserve"> ratio is very low.</w:t>
      </w:r>
    </w:p>
    <w:p w:rsidR="00097A0D" w:rsidRDefault="00097A0D" w:rsidP="00097A0D">
      <w:pPr>
        <w:rPr>
          <w:rFonts w:ascii="Garamond" w:hAnsi="Garamond"/>
          <w:i/>
          <w:sz w:val="24"/>
          <w:lang w:val="en-US"/>
        </w:rPr>
      </w:pPr>
      <w:r>
        <w:rPr>
          <w:rFonts w:ascii="Garamond" w:hAnsi="Garamond"/>
          <w:b/>
          <w:i/>
          <w:sz w:val="24"/>
          <w:lang w:val="en-US"/>
        </w:rPr>
        <w:t xml:space="preserve">Moisture: </w:t>
      </w:r>
      <w:r w:rsidRPr="00097A0D">
        <w:rPr>
          <w:rFonts w:ascii="Garamond" w:hAnsi="Garamond"/>
          <w:sz w:val="24"/>
          <w:lang w:val="en-US"/>
        </w:rPr>
        <w:t>The plant requires between 1500 and 3000 mm of rainfall every year and cannot stand long or multiple periods of flooding.</w:t>
      </w:r>
    </w:p>
    <w:p w:rsidR="00097A0D" w:rsidRDefault="00097A0D" w:rsidP="00097A0D">
      <w:pPr>
        <w:rPr>
          <w:rFonts w:ascii="Garamond" w:hAnsi="Garamond"/>
          <w:i/>
          <w:sz w:val="24"/>
          <w:lang w:val="en-US"/>
        </w:rPr>
      </w:pPr>
      <w:r>
        <w:rPr>
          <w:rFonts w:ascii="Garamond" w:hAnsi="Garamond"/>
          <w:b/>
          <w:i/>
          <w:sz w:val="24"/>
          <w:lang w:val="en-US"/>
        </w:rPr>
        <w:t xml:space="preserve">Light: </w:t>
      </w:r>
      <w:r w:rsidRPr="00097A0D">
        <w:rPr>
          <w:rFonts w:ascii="Garamond" w:hAnsi="Garamond"/>
          <w:sz w:val="24"/>
          <w:lang w:val="en-US"/>
        </w:rPr>
        <w:t xml:space="preserve">Needs a high amount of light to develop well. </w:t>
      </w:r>
      <w:sdt>
        <w:sdtPr>
          <w:rPr>
            <w:rFonts w:ascii="Garamond" w:hAnsi="Garamond"/>
            <w:sz w:val="24"/>
            <w:lang w:val="en-US"/>
          </w:rPr>
          <w:id w:val="-420254433"/>
          <w:citation/>
        </w:sdtPr>
        <w:sdtEndPr>
          <w:rPr>
            <w:noProof/>
          </w:rPr>
        </w:sdtEndPr>
        <w:sdtContent>
          <w:r w:rsidRPr="00DF6EF3">
            <w:rPr>
              <w:rFonts w:ascii="Garamond" w:hAnsi="Garamond"/>
              <w:sz w:val="24"/>
              <w:lang w:val="en-US"/>
            </w:rPr>
            <w:fldChar w:fldCharType="begin"/>
          </w:r>
          <w:r w:rsidRPr="00097A0D">
            <w:rPr>
              <w:rFonts w:ascii="Garamond" w:hAnsi="Garamond"/>
              <w:sz w:val="24"/>
              <w:lang w:val="en-US"/>
            </w:rPr>
            <w:instrText xml:space="preserve"> CITATION tro15 \l 1043 </w:instrText>
          </w:r>
          <w:r w:rsidRPr="00DF6EF3">
            <w:rPr>
              <w:rFonts w:ascii="Garamond" w:hAnsi="Garamond"/>
              <w:sz w:val="24"/>
              <w:lang w:val="en-US"/>
            </w:rPr>
            <w:fldChar w:fldCharType="separate"/>
          </w:r>
          <w:r w:rsidR="00DF6EF3">
            <w:rPr>
              <w:rFonts w:ascii="Garamond" w:hAnsi="Garamond"/>
              <w:b/>
              <w:bCs/>
              <w:noProof/>
              <w:sz w:val="24"/>
              <w:lang w:val="nl-NL"/>
            </w:rPr>
            <w:t>Ongeldige bron opgegeven.</w:t>
          </w:r>
          <w:r w:rsidRPr="00DF6EF3">
            <w:rPr>
              <w:rFonts w:ascii="Garamond" w:hAnsi="Garamond"/>
              <w:noProof/>
              <w:sz w:val="24"/>
              <w:lang w:val="en-US"/>
            </w:rPr>
            <w:fldChar w:fldCharType="end"/>
          </w:r>
        </w:sdtContent>
      </w:sdt>
      <w:r w:rsidRPr="00DF6EF3">
        <w:rPr>
          <w:rFonts w:ascii="Garamond" w:hAnsi="Garamond"/>
          <w:noProof/>
          <w:sz w:val="24"/>
          <w:lang w:val="en-US"/>
        </w:rPr>
        <w:t>.</w:t>
      </w:r>
    </w:p>
    <w:p w:rsidR="00097A0D" w:rsidRDefault="00097A0D" w:rsidP="00097A0D">
      <w:pPr>
        <w:pStyle w:val="Kop5"/>
        <w:rPr>
          <w:i/>
          <w:lang w:val="en-US"/>
        </w:rPr>
      </w:pPr>
      <w:r>
        <w:rPr>
          <w:lang w:val="en-US"/>
        </w:rPr>
        <w:t>8.1.5 Uses</w:t>
      </w:r>
    </w:p>
    <w:p w:rsidR="00097A0D" w:rsidRDefault="00097A0D" w:rsidP="00097A0D">
      <w:pPr>
        <w:jc w:val="both"/>
        <w:rPr>
          <w:rFonts w:ascii="Garamond" w:hAnsi="Garamond"/>
          <w:sz w:val="24"/>
          <w:szCs w:val="24"/>
        </w:rPr>
      </w:pPr>
      <w:r w:rsidRPr="00097A0D">
        <w:rPr>
          <w:rFonts w:ascii="Garamond" w:eastAsia="Times New Roman" w:hAnsi="Garamond" w:cs="mes New Roman"/>
          <w:i/>
          <w:iCs/>
          <w:color w:val="000000"/>
          <w:sz w:val="24"/>
          <w:szCs w:val="24"/>
        </w:rPr>
        <w:t xml:space="preserve">L. </w:t>
      </w:r>
      <w:r w:rsidRPr="00DF6EF3">
        <w:rPr>
          <w:rFonts w:ascii="Garamond" w:eastAsia="Times New Roman" w:hAnsi="Garamond" w:cs="mes New Roman"/>
          <w:i/>
          <w:iCs/>
          <w:noProof/>
          <w:color w:val="000000"/>
          <w:sz w:val="24"/>
          <w:szCs w:val="24"/>
        </w:rPr>
        <w:t>leucocephala</w:t>
      </w:r>
      <w:r w:rsidRPr="00097A0D">
        <w:rPr>
          <w:rFonts w:ascii="Garamond" w:eastAsia="Times New Roman" w:hAnsi="Garamond" w:cs="mes New Roman"/>
          <w:iCs/>
          <w:color w:val="000000"/>
          <w:sz w:val="24"/>
          <w:szCs w:val="24"/>
        </w:rPr>
        <w:t xml:space="preserve"> </w:t>
      </w:r>
      <w:r w:rsidRPr="00097A0D">
        <w:rPr>
          <w:rFonts w:ascii="Garamond" w:hAnsi="Garamond"/>
          <w:sz w:val="24"/>
          <w:szCs w:val="24"/>
        </w:rPr>
        <w:t xml:space="preserve">has many uses </w:t>
      </w:r>
      <w:r w:rsidRPr="00DF6EF3">
        <w:rPr>
          <w:rFonts w:ascii="Garamond" w:hAnsi="Garamond"/>
          <w:noProof/>
          <w:sz w:val="24"/>
          <w:szCs w:val="24"/>
        </w:rPr>
        <w:t>including:</w:t>
      </w:r>
      <w:r w:rsidRPr="00097A0D">
        <w:rPr>
          <w:rFonts w:ascii="Garamond" w:hAnsi="Garamond"/>
          <w:sz w:val="24"/>
          <w:szCs w:val="24"/>
        </w:rPr>
        <w:t xml:space="preserve"> food, medicine, fodder for cattle, fuel wood and a hedgerow system. It is currently used in many agroforestry systems as a species to intercrop with and to provide shade </w:t>
      </w:r>
      <w:sdt>
        <w:sdtPr>
          <w:rPr>
            <w:rFonts w:ascii="Garamond" w:hAnsi="Garamond"/>
            <w:sz w:val="24"/>
            <w:szCs w:val="24"/>
          </w:rPr>
          <w:id w:val="-63176050"/>
          <w:citation/>
        </w:sdtPr>
        <w:sdtEndPr>
          <w:rPr>
            <w:noProof/>
          </w:rPr>
        </w:sdtEndPr>
        <w:sdtContent>
          <w:r w:rsidRPr="00D7581E">
            <w:rPr>
              <w:rFonts w:ascii="Garamond" w:hAnsi="Garamond"/>
              <w:sz w:val="24"/>
              <w:szCs w:val="24"/>
            </w:rPr>
            <w:fldChar w:fldCharType="begin"/>
          </w:r>
          <w:r w:rsidRPr="00097A0D">
            <w:rPr>
              <w:rFonts w:ascii="Garamond" w:hAnsi="Garamond"/>
              <w:sz w:val="24"/>
              <w:szCs w:val="24"/>
              <w:lang w:val="en-US"/>
            </w:rPr>
            <w:instrText xml:space="preserve"> CITATION tro15 \l 1043 </w:instrText>
          </w:r>
          <w:r w:rsidRPr="00D7581E">
            <w:rPr>
              <w:rFonts w:ascii="Garamond" w:hAnsi="Garamond"/>
              <w:sz w:val="24"/>
              <w:szCs w:val="24"/>
            </w:rPr>
            <w:fldChar w:fldCharType="separate"/>
          </w:r>
          <w:r w:rsidR="00DF6EF3">
            <w:rPr>
              <w:rFonts w:ascii="Garamond" w:hAnsi="Garamond"/>
              <w:b/>
              <w:bCs/>
              <w:noProof/>
              <w:sz w:val="24"/>
              <w:szCs w:val="24"/>
              <w:lang w:val="nl-NL"/>
            </w:rPr>
            <w:t xml:space="preserve">Ongeldige </w:t>
          </w:r>
          <w:r w:rsidR="00DF6EF3" w:rsidRPr="00DF6EF3">
            <w:rPr>
              <w:rFonts w:ascii="Garamond" w:hAnsi="Garamond"/>
              <w:b/>
              <w:bCs/>
              <w:noProof/>
              <w:sz w:val="24"/>
              <w:szCs w:val="24"/>
              <w:lang w:val="nl-NL"/>
            </w:rPr>
            <w:t>bron</w:t>
          </w:r>
          <w:r w:rsidR="00DF6EF3">
            <w:rPr>
              <w:rFonts w:ascii="Garamond" w:hAnsi="Garamond"/>
              <w:b/>
              <w:bCs/>
              <w:noProof/>
              <w:sz w:val="24"/>
              <w:szCs w:val="24"/>
              <w:lang w:val="nl-NL"/>
            </w:rPr>
            <w:t xml:space="preserve"> opgegeven.</w:t>
          </w:r>
          <w:r w:rsidRPr="00D7581E">
            <w:rPr>
              <w:rFonts w:ascii="Garamond" w:hAnsi="Garamond"/>
              <w:noProof/>
              <w:sz w:val="24"/>
              <w:szCs w:val="24"/>
            </w:rPr>
            <w:fldChar w:fldCharType="end"/>
          </w:r>
        </w:sdtContent>
      </w:sdt>
      <w:r w:rsidRPr="00D7581E">
        <w:rPr>
          <w:rFonts w:ascii="Garamond" w:hAnsi="Garamond"/>
          <w:noProof/>
          <w:sz w:val="24"/>
          <w:szCs w:val="24"/>
        </w:rPr>
        <w:t>.</w:t>
      </w:r>
    </w:p>
    <w:p w:rsidR="00B63633" w:rsidRDefault="00B63633">
      <w:pPr>
        <w:rPr>
          <w:rFonts w:asciiTheme="majorHAnsi" w:eastAsiaTheme="majorEastAsia" w:hAnsiTheme="majorHAnsi" w:cstheme="majorBidi"/>
          <w:b/>
          <w:bCs/>
          <w:color w:val="94C600" w:themeColor="accent1"/>
          <w:sz w:val="26"/>
          <w:szCs w:val="26"/>
        </w:rPr>
      </w:pPr>
      <w:r>
        <w:br w:type="page"/>
      </w:r>
    </w:p>
    <w:p w:rsidR="00097A0D" w:rsidRPr="00097A0D" w:rsidRDefault="00B63633" w:rsidP="00B63633">
      <w:pPr>
        <w:pStyle w:val="Kop2"/>
      </w:pPr>
      <w:bookmarkStart w:id="25" w:name="_Toc484425679"/>
      <w:r w:rsidRPr="00DF6EF3">
        <w:rPr>
          <w:noProof/>
        </w:rPr>
        <w:lastRenderedPageBreak/>
        <w:t>Annex</w:t>
      </w:r>
      <w:r>
        <w:t xml:space="preserve"> 2: Random plot design</w:t>
      </w:r>
      <w:bookmarkEnd w:id="25"/>
    </w:p>
    <w:p w:rsidR="00097A0D" w:rsidRDefault="00097A0D" w:rsidP="00097A0D"/>
    <w:p w:rsidR="00B63633" w:rsidRPr="00B63633" w:rsidRDefault="00B63633" w:rsidP="00B63633">
      <w:pPr>
        <w:rPr>
          <w:rFonts w:ascii="Garamond" w:hAnsi="Garamond"/>
          <w:sz w:val="24"/>
        </w:rPr>
      </w:pPr>
      <w:r w:rsidRPr="00B63633">
        <w:rPr>
          <w:iCs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C90E11" wp14:editId="032DA694">
                <wp:simplePos x="0" y="0"/>
                <wp:positionH relativeFrom="column">
                  <wp:posOffset>-6985</wp:posOffset>
                </wp:positionH>
                <wp:positionV relativeFrom="paragraph">
                  <wp:posOffset>1282065</wp:posOffset>
                </wp:positionV>
                <wp:extent cx="1920240" cy="137160"/>
                <wp:effectExtent l="0" t="0" r="3810" b="0"/>
                <wp:wrapThrough wrapText="bothSides">
                  <wp:wrapPolygon edited="0">
                    <wp:start x="0" y="0"/>
                    <wp:lineTo x="0" y="18000"/>
                    <wp:lineTo x="21429" y="18000"/>
                    <wp:lineTo x="21429" y="0"/>
                    <wp:lineTo x="0" y="0"/>
                  </wp:wrapPolygon>
                </wp:wrapThrough>
                <wp:docPr id="35" name="Tekstva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0240" cy="1371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54FA" w:rsidRDefault="00DC54FA" w:rsidP="00B63633">
                            <w:pPr>
                              <w:pStyle w:val="Bijschrift"/>
                              <w:rPr>
                                <w:rFonts w:ascii="Garamond" w:hAnsi="Garamond"/>
                                <w:noProof/>
                                <w:sz w:val="24"/>
                                <w:szCs w:val="22"/>
                              </w:rPr>
                            </w:pPr>
                            <w:r>
                              <w:t>Table 1: Randomly generated numbers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5" o:spid="_x0000_s1058" type="#_x0000_t202" style="position:absolute;margin-left:-.55pt;margin-top:100.95pt;width:151.2pt;height:10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XMaRwIAAJEEAAAOAAAAZHJzL2Uyb0RvYy54bWysVFFv2jAQfp+0/2D5fYTQre0iQsWomCah&#10;thJMfTaOTSwcn2cbEvbrd3YI7bo9TXsxF993d77vvmN61zWaHIXzCkxJ89GYEmE4VMrsSvp9s/xw&#10;S4kPzFRMgxElPQlP72bv301bW4gJ1KAr4QgmMb5obUnrEGyRZZ7XomF+BFYYdEpwDQv46XZZ5ViL&#10;2RudTcbj66wFV1kHXHiPt/e9k85SfikFD49SehGILim+LaTTpXMbz2w2ZcXOMVsrfn4G+4dXNEwZ&#10;LHpJdc8CIwen/kjVKO7AgwwjDk0GUiouUg/YTT5+0826ZlakXpAcby80+f+Xlj8cnxxRVUmvPlFi&#10;WIMz2oi9D0e2J3iF/LTWFwhbWwSG7gt0OOfUq7cr4HuPkOwVpg/wiI58dNI18Rc7JRiIIzhdaBdd&#10;IDxm+zwZTz6ii6Mvv7rJr9Ncspdo63z4KqAh0Sipw7GmF7DjyodYnxUDJBbzoFW1VFrHj+hYaEeO&#10;DCXQ1iqI2BRG/IbSJmINxKje3d+IpKFzldhl31i0QrftEnP5zUDTFqoTsuSg15m3fKmw/Ir58MQc&#10;CgubxGUJj3hIDW1J4WxRUoP7+bf7iMd5o5eSFoVaUv/jwJygRH8zqISo6sFwg7EdDHNoFoCN57iG&#10;licTA1zQgykdNM+4Q/NYBV3McKxV0jCYi9CvC+4gF/N5AqF2LQsrs7Z8EEOkedM9M2fPQwo43gcY&#10;JMyKN7PqsT3p80MAqdIgI7E9i2dVoe7TtM47Ghfr9XdCvfyTzH4BAAD//wMAUEsDBBQABgAIAAAA&#10;IQA6zMCd3wAAAAoBAAAPAAAAZHJzL2Rvd25yZXYueG1sTI/LTsMwEEX3SPyDNUjsWtsJr4Y4FUJC&#10;ldhUTfsBbjzEEfE4ip0m/XvMCpYzc3Tn3HK7uJ5dcAydJwVyLYAhNd501Co4HT9WL8BC1GR07wkV&#10;XDHAtrq9KXVh/EwHvNSxZSmEQqEV2BiHgvPQWHQ6rP2AlG5ffnQ6pnFsuRn1nMJdzzMhnrjTHaUP&#10;Vg/4brH5rienoHsm+TnVDwuX8+Z03Nvd/jrtlLq/W95egUVc4h8Mv/pJHarkdPYTmcB6BSspE6kg&#10;E3IDLAG5kDmwc9pk+SPwquT/K1Q/AAAA//8DAFBLAQItABQABgAIAAAAIQC2gziS/gAAAOEBAAAT&#10;AAAAAAAAAAAAAAAAAAAAAABbQ29udGVudF9UeXBlc10ueG1sUEsBAi0AFAAGAAgAAAAhADj9If/W&#10;AAAAlAEAAAsAAAAAAAAAAAAAAAAALwEAAF9yZWxzLy5yZWxzUEsBAi0AFAAGAAgAAAAhAEfpcxpH&#10;AgAAkQQAAA4AAAAAAAAAAAAAAAAALgIAAGRycy9lMm9Eb2MueG1sUEsBAi0AFAAGAAgAAAAhADrM&#10;wJ3fAAAACgEAAA8AAAAAAAAAAAAAAAAAoQQAAGRycy9kb3ducmV2LnhtbFBLBQYAAAAABAAEAPMA&#10;AACtBQAAAAA=&#10;" stroked="f">
                <v:path arrowok="t"/>
                <v:textbox inset="0,0,0,0">
                  <w:txbxContent>
                    <w:p w:rsidR="00DC54FA" w:rsidRDefault="00DC54FA" w:rsidP="00B63633">
                      <w:pPr>
                        <w:pStyle w:val="Bijschrift"/>
                        <w:rPr>
                          <w:rFonts w:ascii="Garamond" w:hAnsi="Garamond"/>
                          <w:noProof/>
                          <w:sz w:val="24"/>
                          <w:szCs w:val="22"/>
                        </w:rPr>
                      </w:pPr>
                      <w:r>
                        <w:t>Table 1: Randomly generated numbers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63633">
        <w:rPr>
          <w:rFonts w:ascii="Garamond" w:hAnsi="Garamond"/>
          <w:sz w:val="24"/>
        </w:rPr>
        <w:t xml:space="preserve">Table 1 shows the randomly generated numbers which cover 25% of the research area. A new number was </w:t>
      </w:r>
      <w:r w:rsidRPr="00DF6EF3">
        <w:rPr>
          <w:rFonts w:ascii="Garamond" w:hAnsi="Garamond"/>
          <w:noProof/>
          <w:sz w:val="24"/>
        </w:rPr>
        <w:t>generated</w:t>
      </w:r>
      <w:r w:rsidRPr="00B63633">
        <w:rPr>
          <w:rFonts w:ascii="Garamond" w:hAnsi="Garamond"/>
          <w:sz w:val="24"/>
        </w:rPr>
        <w:t xml:space="preserve"> in </w:t>
      </w:r>
      <w:r w:rsidRPr="00DF6EF3">
        <w:rPr>
          <w:rFonts w:ascii="Garamond" w:hAnsi="Garamond"/>
          <w:noProof/>
          <w:sz w:val="24"/>
        </w:rPr>
        <w:t>Excel,</w:t>
      </w:r>
      <w:r w:rsidRPr="00B63633">
        <w:rPr>
          <w:rFonts w:ascii="Garamond" w:hAnsi="Garamond"/>
          <w:sz w:val="24"/>
        </w:rPr>
        <w:t xml:space="preserve"> if a number was double-generated. </w:t>
      </w:r>
      <w:r w:rsidRPr="00DF6EF3">
        <w:rPr>
          <w:rFonts w:ascii="Garamond" w:hAnsi="Garamond"/>
          <w:noProof/>
          <w:sz w:val="24"/>
        </w:rPr>
        <w:t>Secondly</w:t>
      </w:r>
      <w:r w:rsidRPr="00B63633">
        <w:rPr>
          <w:rFonts w:ascii="Garamond" w:hAnsi="Garamond"/>
          <w:sz w:val="24"/>
        </w:rPr>
        <w:t xml:space="preserve"> a map (figure 1) of the </w:t>
      </w:r>
      <w:r w:rsidRPr="00DF6EF3">
        <w:rPr>
          <w:rFonts w:ascii="Garamond" w:hAnsi="Garamond"/>
          <w:noProof/>
          <w:sz w:val="24"/>
        </w:rPr>
        <w:t>research</w:t>
      </w:r>
      <w:r w:rsidRPr="00B63633">
        <w:rPr>
          <w:rFonts w:ascii="Garamond" w:hAnsi="Garamond"/>
          <w:sz w:val="24"/>
        </w:rPr>
        <w:t xml:space="preserve"> area is shown, a grid was drawn </w:t>
      </w:r>
      <w:r w:rsidRPr="00DF6EF3">
        <w:rPr>
          <w:rFonts w:ascii="Garamond" w:hAnsi="Garamond"/>
          <w:noProof/>
          <w:sz w:val="24"/>
        </w:rPr>
        <w:t>over</w:t>
      </w:r>
      <w:r w:rsidRPr="00B63633">
        <w:rPr>
          <w:rFonts w:ascii="Garamond" w:hAnsi="Garamond"/>
          <w:sz w:val="24"/>
        </w:rPr>
        <w:t xml:space="preserve"> this map with squares of 100 by 100 meters. Each of the squares was assigned a number, which </w:t>
      </w:r>
      <w:r w:rsidRPr="00DF6EF3">
        <w:rPr>
          <w:rFonts w:ascii="Garamond" w:hAnsi="Garamond"/>
          <w:noProof/>
          <w:sz w:val="24"/>
        </w:rPr>
        <w:t>was later linked</w:t>
      </w:r>
      <w:r w:rsidRPr="00B63633">
        <w:rPr>
          <w:rFonts w:ascii="Garamond" w:hAnsi="Garamond"/>
          <w:sz w:val="24"/>
        </w:rPr>
        <w:t xml:space="preserve"> to a randomly generated number. The combined outcome of the grid map and random Excel numbers </w:t>
      </w:r>
      <w:r w:rsidRPr="00DF6EF3">
        <w:rPr>
          <w:rFonts w:ascii="Garamond" w:hAnsi="Garamond"/>
          <w:noProof/>
          <w:sz w:val="24"/>
        </w:rPr>
        <w:t>is shown</w:t>
      </w:r>
      <w:r w:rsidRPr="00B63633">
        <w:rPr>
          <w:rFonts w:ascii="Garamond" w:hAnsi="Garamond"/>
          <w:sz w:val="24"/>
        </w:rPr>
        <w:t xml:space="preserve"> in the random sampling </w:t>
      </w:r>
      <w:r w:rsidRPr="00DF6EF3">
        <w:rPr>
          <w:rFonts w:ascii="Garamond" w:hAnsi="Garamond"/>
          <w:noProof/>
          <w:sz w:val="24"/>
        </w:rPr>
        <w:t>map</w:t>
      </w:r>
      <w:r w:rsidRPr="00B63633">
        <w:rPr>
          <w:rFonts w:ascii="Garamond" w:hAnsi="Garamond"/>
          <w:sz w:val="24"/>
        </w:rPr>
        <w:t xml:space="preserve"> (figure 2).</w:t>
      </w:r>
    </w:p>
    <w:p w:rsidR="00B63633" w:rsidRDefault="00B63633" w:rsidP="00B63633">
      <w:pPr>
        <w:rPr>
          <w:rFonts w:ascii="Garamond" w:hAnsi="Garamond"/>
          <w:i/>
          <w:sz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57"/>
        <w:gridCol w:w="1857"/>
        <w:gridCol w:w="1857"/>
        <w:gridCol w:w="1857"/>
        <w:gridCol w:w="1858"/>
      </w:tblGrid>
      <w:tr w:rsidR="00B63633" w:rsidTr="00B63633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b/>
                <w:iCs/>
                <w:sz w:val="24"/>
                <w:szCs w:val="20"/>
              </w:rPr>
            </w:pPr>
            <w:proofErr w:type="spellStart"/>
            <w:r w:rsidRPr="00B63633">
              <w:rPr>
                <w:rFonts w:ascii="Garamond" w:hAnsi="Garamond"/>
                <w:b/>
                <w:sz w:val="24"/>
                <w:szCs w:val="20"/>
              </w:rPr>
              <w:t>Boven</w:t>
            </w:r>
            <w:proofErr w:type="spellEnd"/>
            <w:r w:rsidRPr="00B63633">
              <w:rPr>
                <w:rFonts w:ascii="Garamond" w:hAnsi="Garamond"/>
                <w:b/>
                <w:sz w:val="24"/>
                <w:szCs w:val="20"/>
              </w:rPr>
              <w:t xml:space="preserve"> National Park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b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b/>
                <w:sz w:val="24"/>
                <w:szCs w:val="20"/>
              </w:rPr>
              <w:t>Quill National Park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</w:p>
        </w:tc>
      </w:tr>
      <w:tr w:rsidR="00B63633" w:rsidTr="00B63633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4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109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226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346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470</w:t>
            </w:r>
          </w:p>
        </w:tc>
      </w:tr>
      <w:tr w:rsidR="00B63633" w:rsidTr="00B63633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5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111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227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350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472</w:t>
            </w:r>
          </w:p>
        </w:tc>
      </w:tr>
      <w:tr w:rsidR="00B63633" w:rsidTr="00B63633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6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113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228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351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475</w:t>
            </w:r>
          </w:p>
        </w:tc>
      </w:tr>
      <w:tr w:rsidR="00B63633" w:rsidTr="00B63633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7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115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232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359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477</w:t>
            </w:r>
          </w:p>
        </w:tc>
      </w:tr>
      <w:tr w:rsidR="00B63633" w:rsidTr="00B63633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11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119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235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363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478</w:t>
            </w:r>
          </w:p>
        </w:tc>
      </w:tr>
      <w:tr w:rsidR="00B63633" w:rsidTr="00B63633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13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122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239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365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480</w:t>
            </w:r>
          </w:p>
        </w:tc>
      </w:tr>
      <w:tr w:rsidR="00B63633" w:rsidTr="00B63633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28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125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246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368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481</w:t>
            </w:r>
          </w:p>
        </w:tc>
      </w:tr>
      <w:tr w:rsidR="00B63633" w:rsidTr="00B63633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29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130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247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374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492</w:t>
            </w:r>
          </w:p>
        </w:tc>
      </w:tr>
      <w:tr w:rsidR="00B63633" w:rsidTr="00B63633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39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131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251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381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493</w:t>
            </w:r>
          </w:p>
        </w:tc>
      </w:tr>
      <w:tr w:rsidR="00B63633" w:rsidTr="00B63633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41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133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257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386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502</w:t>
            </w:r>
          </w:p>
        </w:tc>
      </w:tr>
      <w:tr w:rsidR="00B63633" w:rsidTr="00B63633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47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146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261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387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503</w:t>
            </w:r>
          </w:p>
        </w:tc>
      </w:tr>
      <w:tr w:rsidR="00B63633" w:rsidTr="00B63633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49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147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265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388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505</w:t>
            </w:r>
          </w:p>
        </w:tc>
      </w:tr>
      <w:tr w:rsidR="00B63633" w:rsidTr="00B63633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52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155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270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393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</w:p>
        </w:tc>
      </w:tr>
      <w:tr w:rsidR="00B63633" w:rsidTr="00B63633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54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165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272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398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</w:p>
        </w:tc>
      </w:tr>
      <w:tr w:rsidR="00B63633" w:rsidTr="00B63633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57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166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278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405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</w:p>
        </w:tc>
      </w:tr>
      <w:tr w:rsidR="00B63633" w:rsidTr="00B63633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59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174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279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409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</w:p>
        </w:tc>
      </w:tr>
      <w:tr w:rsidR="00B63633" w:rsidTr="00B63633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66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187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280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413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</w:p>
        </w:tc>
      </w:tr>
      <w:tr w:rsidR="00B63633" w:rsidTr="00B63633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68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192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287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419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</w:p>
        </w:tc>
      </w:tr>
      <w:tr w:rsidR="00B63633" w:rsidTr="00B63633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69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195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292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420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</w:p>
        </w:tc>
      </w:tr>
      <w:tr w:rsidR="00B63633" w:rsidTr="00B63633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70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197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303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421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</w:p>
        </w:tc>
      </w:tr>
      <w:tr w:rsidR="00B63633" w:rsidTr="00B63633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71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200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320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429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</w:p>
        </w:tc>
      </w:tr>
      <w:tr w:rsidR="00B63633" w:rsidTr="00B63633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73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205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321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431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</w:p>
        </w:tc>
      </w:tr>
      <w:tr w:rsidR="00B63633" w:rsidTr="00B63633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74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209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307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440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</w:p>
        </w:tc>
      </w:tr>
      <w:tr w:rsidR="00B63633" w:rsidTr="00B63633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75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210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323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447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</w:p>
        </w:tc>
      </w:tr>
      <w:tr w:rsidR="00B63633" w:rsidTr="00B63633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78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211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449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</w:p>
        </w:tc>
      </w:tr>
      <w:tr w:rsidR="00B63633" w:rsidTr="00B63633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91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212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450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</w:p>
        </w:tc>
      </w:tr>
      <w:tr w:rsidR="00B63633" w:rsidTr="00B63633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95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215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451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</w:p>
        </w:tc>
      </w:tr>
      <w:tr w:rsidR="00B63633" w:rsidTr="00B63633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98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222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459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</w:p>
        </w:tc>
      </w:tr>
      <w:tr w:rsidR="00B63633" w:rsidTr="00B63633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101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223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460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</w:p>
        </w:tc>
      </w:tr>
      <w:tr w:rsidR="00B63633" w:rsidTr="00B63633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107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224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  <w:r w:rsidRPr="00B63633">
              <w:rPr>
                <w:rFonts w:ascii="Garamond" w:hAnsi="Garamond"/>
                <w:sz w:val="24"/>
                <w:szCs w:val="20"/>
              </w:rPr>
              <w:t>465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33" w:rsidRPr="00B63633" w:rsidRDefault="00B63633">
            <w:pPr>
              <w:rPr>
                <w:rFonts w:ascii="Garamond" w:hAnsi="Garamond"/>
                <w:iCs/>
                <w:sz w:val="24"/>
                <w:szCs w:val="20"/>
              </w:rPr>
            </w:pPr>
          </w:p>
        </w:tc>
      </w:tr>
    </w:tbl>
    <w:p w:rsidR="00B63633" w:rsidRDefault="00B63633" w:rsidP="00B63633">
      <w:pPr>
        <w:rPr>
          <w:rFonts w:ascii="Garamond" w:hAnsi="Garamond"/>
          <w:i/>
          <w:iCs/>
          <w:sz w:val="24"/>
          <w:szCs w:val="20"/>
        </w:rPr>
      </w:pPr>
    </w:p>
    <w:p w:rsidR="00B63633" w:rsidRDefault="00B63633" w:rsidP="00B63633">
      <w:pPr>
        <w:rPr>
          <w:rFonts w:ascii="Garamond" w:hAnsi="Garamond"/>
          <w:i/>
          <w:sz w:val="24"/>
        </w:rPr>
      </w:pPr>
    </w:p>
    <w:p w:rsidR="00B63633" w:rsidRDefault="00B63633">
      <w:r>
        <w:br w:type="page"/>
      </w:r>
    </w:p>
    <w:p w:rsidR="00B63633" w:rsidRDefault="00B63633" w:rsidP="00097A0D"/>
    <w:p w:rsidR="00B63633" w:rsidRDefault="00B63633">
      <w:r>
        <w:rPr>
          <w:noProof/>
          <w:lang w:val="nl-NL" w:eastAsia="nl-NL"/>
        </w:rPr>
        <w:drawing>
          <wp:anchor distT="0" distB="0" distL="114300" distR="114300" simplePos="0" relativeHeight="251711488" behindDoc="1" locked="0" layoutInCell="1" allowOverlap="1" wp14:anchorId="095C2DBF" wp14:editId="3053B1C9">
            <wp:simplePos x="0" y="0"/>
            <wp:positionH relativeFrom="column">
              <wp:posOffset>13335</wp:posOffset>
            </wp:positionH>
            <wp:positionV relativeFrom="paragraph">
              <wp:posOffset>41910</wp:posOffset>
            </wp:positionV>
            <wp:extent cx="5760720" cy="6243320"/>
            <wp:effectExtent l="0" t="0" r="0" b="5080"/>
            <wp:wrapTight wrapText="bothSides">
              <wp:wrapPolygon edited="0">
                <wp:start x="0" y="0"/>
                <wp:lineTo x="0" y="21552"/>
                <wp:lineTo x="21500" y="21552"/>
                <wp:lineTo x="21500" y="0"/>
                <wp:lineTo x="0" y="0"/>
              </wp:wrapPolygon>
            </wp:wrapTight>
            <wp:docPr id="36" name="Afbeelding 36" descr="D:\Users\Jesse\Favorites\Documents\Van hall-larenstein\Jaar3\Statia\tantan\Map number generat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D:\Users\Jesse\Favorites\Documents\Van hall-larenstein\Jaar3\Statia\tantan\Map number generatio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15D83BBD" wp14:editId="23787015">
                <wp:simplePos x="0" y="0"/>
                <wp:positionH relativeFrom="column">
                  <wp:posOffset>10160</wp:posOffset>
                </wp:positionH>
                <wp:positionV relativeFrom="paragraph">
                  <wp:posOffset>6535420</wp:posOffset>
                </wp:positionV>
                <wp:extent cx="5760720" cy="276225"/>
                <wp:effectExtent l="0" t="0" r="0" b="0"/>
                <wp:wrapTight wrapText="bothSides">
                  <wp:wrapPolygon edited="0">
                    <wp:start x="0" y="0"/>
                    <wp:lineTo x="0" y="20010"/>
                    <wp:lineTo x="21500" y="20010"/>
                    <wp:lineTo x="21500" y="0"/>
                    <wp:lineTo x="0" y="0"/>
                  </wp:wrapPolygon>
                </wp:wrapTight>
                <wp:docPr id="40" name="Tekstva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720" cy="276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54FA" w:rsidRDefault="00DC54FA" w:rsidP="00B63633">
                            <w:pPr>
                              <w:pStyle w:val="Bijschrift"/>
                              <w:rPr>
                                <w:rFonts w:ascii="Garamond" w:hAnsi="Garamond"/>
                                <w:noProof/>
                                <w:sz w:val="24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Figure 1: Map showing the location of assigned numbers of the grid squares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40" o:spid="_x0000_s1059" type="#_x0000_t202" style="position:absolute;margin-left:.8pt;margin-top:514.6pt;width:453.6pt;height:21.7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bzCRQIAAJEEAAAOAAAAZHJzL2Uyb0RvYy54bWysVMFu2zAMvQ/YPwi6L06CNSmMOEWWIsOA&#10;oC2QDD0rshwbkUVNYmJnXz9Kttuu22nYRabEJ1J8fPTirq01uyjnKzAZn4zGnCkjIa/MMePf95tP&#10;t5x5FCYXGozK+FV5frf8+GHR2FRNoQSdK8coiPFpYzNeIto0SbwsVS38CKwy5CzA1QJp645J7kRD&#10;0WudTMfjWdKAy60Dqbyn0/vOyZcxflEoiY9F4RUynXF6G8bVxfUQ1mS5EOnRCVtWsn+G+IdX1KIy&#10;lPQl1L1Awc6u+iNUXUkHHgocSagTKIpKqlgDVTMZv6tmVwqrYi1EjrcvNPn/F1Y+XJ4cq/KMfyZ6&#10;jKipR3t18ngRJ0ZHxE9jfUqwnSUgtl+gpT7HWr3dgjx5giRvMN0FT+jAR1u4OnypUkYXKcf1hXbV&#10;IpN0eDOfjedTcknyTeez6fQm5E1eb1vn8auCmgUj447aGl8gLluPHXSAhGQedJVvKq3DJjjW2rGL&#10;IAk0ZYWqD/4bSpuANRBudQG7ExU11GcJVXaFBQvbQxuZm9wONB0gvxJLDjqdeSs3FaXfCo9PwpGw&#10;qEgaFnykpdDQZBx6i7MS3M+/nQc89Zu8nDUk1Iz7H2fhFGf6myElUEgcDDcYh8Ew53oNVPiExtDK&#10;aNIFh3owCwf1M83QKmQhlzCScmUcB3ON3bjQDEq1WkUQadcK3JqdlYMYAs379lk42zcJqb0PMEhY&#10;pO961WFjt+zqjER8bGQgtmOxVxXpPkqhn9EwWG/3EfX6J1n+AgAA//8DAFBLAwQUAAYACAAAACEA&#10;MYjWOOEAAAALAQAADwAAAGRycy9kb3ducmV2LnhtbEyPwU7DMBBE70j8g7VI3KhdSzRtiFNBJaQK&#10;hAqh6tmNt0kgtiPbbcPfsz3BaTW7o9k3xXK0PTthiJ13CqYTAQxd7U3nGgXbz+e7ObCYtDO69w4V&#10;/GCEZXl9Vejc+LP7wFOVGkYhLuZaQZvSkHMe6xatjhM/oKPbwQerE8nQcBP0mcJtz6UQM2515+hD&#10;qwdctVh/V0erIOtep/dh9fIl1+n9bb07POlqMyp1ezM+PgBLOKY/M1zwCR1KYtr7ozOR9aRnZKQh&#10;5EICI8NCzKnL/rLKZAa8LPj/DuUvAAAA//8DAFBLAQItABQABgAIAAAAIQC2gziS/gAAAOEBAAAT&#10;AAAAAAAAAAAAAAAAAAAAAABbQ29udGVudF9UeXBlc10ueG1sUEsBAi0AFAAGAAgAAAAhADj9If/W&#10;AAAAlAEAAAsAAAAAAAAAAAAAAAAALwEAAF9yZWxzLy5yZWxzUEsBAi0AFAAGAAgAAAAhAIYhvMJF&#10;AgAAkQQAAA4AAAAAAAAAAAAAAAAALgIAAGRycy9lMm9Eb2MueG1sUEsBAi0AFAAGAAgAAAAhADGI&#10;1jjhAAAACwEAAA8AAAAAAAAAAAAAAAAAnwQAAGRycy9kb3ducmV2LnhtbFBLBQYAAAAABAAEAPMA&#10;AACtBQAAAAA=&#10;" stroked="f">
                <v:path arrowok="t"/>
                <v:textbox style="mso-fit-shape-to-text:t" inset="0,0,0,0">
                  <w:txbxContent>
                    <w:p w:rsidR="00DC54FA" w:rsidRDefault="00DC54FA" w:rsidP="00B63633">
                      <w:pPr>
                        <w:pStyle w:val="Bijschrift"/>
                        <w:rPr>
                          <w:rFonts w:ascii="Garamond" w:hAnsi="Garamond"/>
                          <w:noProof/>
                          <w:sz w:val="24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Figure 1: Map showing the location of assigned numbers of the grid squares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:rsidR="00B63633" w:rsidRDefault="00B63633" w:rsidP="00097A0D">
      <w:r>
        <w:rPr>
          <w:rFonts w:ascii="Times New Roman" w:hAnsi="Times New Roman" w:cs="Times New Roman"/>
          <w:noProof/>
          <w:sz w:val="24"/>
          <w:szCs w:val="24"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708A1D" wp14:editId="1E6F70BD">
                <wp:simplePos x="0" y="0"/>
                <wp:positionH relativeFrom="column">
                  <wp:posOffset>10795</wp:posOffset>
                </wp:positionH>
                <wp:positionV relativeFrom="paragraph">
                  <wp:posOffset>6457950</wp:posOffset>
                </wp:positionV>
                <wp:extent cx="5760720" cy="276225"/>
                <wp:effectExtent l="0" t="0" r="0" b="0"/>
                <wp:wrapThrough wrapText="bothSides">
                  <wp:wrapPolygon edited="0">
                    <wp:start x="0" y="0"/>
                    <wp:lineTo x="0" y="20010"/>
                    <wp:lineTo x="21500" y="20010"/>
                    <wp:lineTo x="21500" y="0"/>
                    <wp:lineTo x="0" y="0"/>
                  </wp:wrapPolygon>
                </wp:wrapThrough>
                <wp:docPr id="41" name="Tekstva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720" cy="276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54FA" w:rsidRDefault="00DC54FA" w:rsidP="00B63633">
                            <w:pPr>
                              <w:pStyle w:val="Bijschrift"/>
                              <w:rPr>
                                <w:rFonts w:ascii="Garamond" w:hAnsi="Garamond"/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t>Figure 2: Grid map showing the random generated plots in the research areas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41" o:spid="_x0000_s1060" type="#_x0000_t202" style="position:absolute;margin-left:.85pt;margin-top:508.5pt;width:453.6pt;height:21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F3FRQIAAJEEAAAOAAAAZHJzL2Uyb0RvYy54bWysVFFv2yAQfp+0/4B4X5xEa7JZcaosVaZJ&#10;UVspmfpMMI5RgGNAYne/fge2067b07QXfHAfd9x333lx22pFLsJ5Caagk9GYEmE4lNIcC/p9v/nw&#10;iRIfmCmZAiMK+iw8vV2+f7dobC6mUIMqhSMYxPi8sQWtQ7B5lnleC838CKww6KzAaRZw645Z6ViD&#10;0bXKpuPxLGvAldYBF97j6V3npMsUv6oEDw9V5UUgqqD4tpBWl9ZDXLPlguVHx2wtef8M9g+v0Ewa&#10;THoNdccCI2cn/wilJXfgoQojDjqDqpJcpBqwmsn4TTW7mlmRakFyvL3S5P9fWH5/eXRElgX9OKHE&#10;MI092ouTDxd2IniE/DTW5wjbWQSG9gu02OdUq7db4CePkOwVprvgER35aCun4xcrJXgRW/B8pV20&#10;gXA8vJnPxvMpujj6pvPZdHoT82Yvt63z4asATaJRUIdtTS9gl60PHXSAxGQelCw3Uqm4iY61cuTC&#10;UAJNLYPog/+GUiZiDcRbXcDuRCQN9VlilV1h0QrtoU3MTT4PNB2gfEaWHHQ685ZvJKbfMh8emUNh&#10;YZE4LOEBl0pBU1DoLUpqcD//dh7x2G/0UtKgUAvqf5yZE5SobwaVEFU9GG4wDoNhznoNWDg2F1+T&#10;TLzgghrMyoF+whlaxSzoYoZjroKGwVyHblxwBrlYrRIItWtZ2Jqd5YMYIs379ok52zcpYHvvYZAw&#10;y9/0qsOmbtnVOSDxqZGR2I7FXlWo+ySFfkbjYL3eJ9TLn2T5CwAA//8DAFBLAwQUAAYACAAAACEA&#10;G2uAyOAAAAALAQAADwAAAGRycy9kb3ducmV2LnhtbEyPQUvDQBCF74L/YRnBm91NoU0bsylaEIoi&#10;alo8T7PbJJqdDdltG/+905OehjfzePO9fDW6TpzsEFpPGpKJAmGp8qalWsNu+3S3ABEiksHOk9Xw&#10;YwOsiuurHDPjz/RhT2WsBYdQyFBDE2OfSRmqxjoME99b4tvBDw4jy6GWZsAzh7tOTpWaS4ct8YcG&#10;e7tubPVdHp2GtH1JZsP6+Wu6ie+vm8/DI5Zvo9a3N+PDPYhox/hnhgs+o0PBTHt/JBNExzplIw+V&#10;pNyJDUu1WILYX1ZzNQNZ5PJ/h+IXAAD//wMAUEsBAi0AFAAGAAgAAAAhALaDOJL+AAAA4QEAABMA&#10;AAAAAAAAAAAAAAAAAAAAAFtDb250ZW50X1R5cGVzXS54bWxQSwECLQAUAAYACAAAACEAOP0h/9YA&#10;AACUAQAACwAAAAAAAAAAAAAAAAAvAQAAX3JlbHMvLnJlbHNQSwECLQAUAAYACAAAACEAdvBdxUUC&#10;AACRBAAADgAAAAAAAAAAAAAAAAAuAgAAZHJzL2Uyb0RvYy54bWxQSwECLQAUAAYACAAAACEAG2uA&#10;yOAAAAALAQAADwAAAAAAAAAAAAAAAACfBAAAZHJzL2Rvd25yZXYueG1sUEsFBgAAAAAEAAQA8wAA&#10;AKwFAAAAAA==&#10;" stroked="f">
                <v:path arrowok="t"/>
                <v:textbox style="mso-fit-shape-to-text:t" inset="0,0,0,0">
                  <w:txbxContent>
                    <w:p w:rsidR="00DC54FA" w:rsidRDefault="00DC54FA" w:rsidP="00B63633">
                      <w:pPr>
                        <w:pStyle w:val="Bijschrift"/>
                        <w:rPr>
                          <w:rFonts w:ascii="Garamond" w:hAnsi="Garamond"/>
                          <w:noProof/>
                          <w:sz w:val="24"/>
                          <w:szCs w:val="20"/>
                        </w:rPr>
                      </w:pPr>
                      <w:r>
                        <w:t>Figure 2: Grid map showing the random generated plots in the research areas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nl-NL" w:eastAsia="nl-NL"/>
        </w:rPr>
        <w:drawing>
          <wp:inline distT="0" distB="0" distL="0" distR="0" wp14:anchorId="3444B7A3" wp14:editId="4B45ABCD">
            <wp:extent cx="5760720" cy="6241415"/>
            <wp:effectExtent l="0" t="0" r="0" b="6985"/>
            <wp:docPr id="37" name="Afbeelding 37" descr="D:\Users\Jesse\Favorites\Documents\Van hall-larenstein\Jaar3\Statia\tantan\Random sampling'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 descr="D:\Users\Jesse\Favorites\Documents\Van hall-larenstein\Jaar3\Statia\tantan\Random sampling'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4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633" w:rsidRDefault="00B63633">
      <w:r>
        <w:br w:type="page"/>
      </w:r>
    </w:p>
    <w:p w:rsidR="00B63633" w:rsidRDefault="00B63633" w:rsidP="00B63633">
      <w:pPr>
        <w:pStyle w:val="Kop2"/>
      </w:pPr>
      <w:bookmarkStart w:id="26" w:name="_Toc484425680"/>
      <w:r w:rsidRPr="00DF6EF3">
        <w:rPr>
          <w:noProof/>
        </w:rPr>
        <w:lastRenderedPageBreak/>
        <w:t>Annex</w:t>
      </w:r>
      <w:r>
        <w:t xml:space="preserve"> 3: Field sheets</w:t>
      </w:r>
      <w:bookmarkEnd w:id="26"/>
    </w:p>
    <w:p w:rsidR="00B63633" w:rsidRDefault="00B63633" w:rsidP="00B63633">
      <w:pPr>
        <w:rPr>
          <w:rFonts w:ascii="Garamond" w:hAnsi="Garamond"/>
          <w:sz w:val="24"/>
        </w:rPr>
      </w:pPr>
    </w:p>
    <w:p w:rsidR="00B63633" w:rsidRDefault="00B63633" w:rsidP="00B63633">
      <w:pPr>
        <w:rPr>
          <w:rFonts w:ascii="Garamond" w:hAnsi="Garamond"/>
          <w:sz w:val="24"/>
        </w:rPr>
      </w:pPr>
      <w:r w:rsidRPr="00DF6EF3">
        <w:rPr>
          <w:rFonts w:ascii="Garamond" w:hAnsi="Garamond"/>
          <w:noProof/>
          <w:sz w:val="24"/>
        </w:rPr>
        <w:t>Example</w:t>
      </w:r>
      <w:r w:rsidRPr="00B63633">
        <w:rPr>
          <w:rFonts w:ascii="Garamond" w:hAnsi="Garamond"/>
          <w:sz w:val="24"/>
        </w:rPr>
        <w:t xml:space="preserve"> of the data collection sheet which </w:t>
      </w:r>
      <w:r w:rsidRPr="00DF6EF3">
        <w:rPr>
          <w:rFonts w:ascii="Garamond" w:hAnsi="Garamond"/>
          <w:noProof/>
          <w:sz w:val="24"/>
        </w:rPr>
        <w:t>was used</w:t>
      </w:r>
      <w:r w:rsidRPr="00B63633">
        <w:rPr>
          <w:rFonts w:ascii="Garamond" w:hAnsi="Garamond"/>
          <w:sz w:val="24"/>
        </w:rPr>
        <w:t>.</w:t>
      </w:r>
    </w:p>
    <w:p w:rsidR="00B63633" w:rsidRDefault="00B63633" w:rsidP="00B63633">
      <w:pPr>
        <w:rPr>
          <w:rFonts w:ascii="Garamond" w:hAnsi="Garamond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DCAB2B" wp14:editId="0E9F6658">
                <wp:simplePos x="0" y="0"/>
                <wp:positionH relativeFrom="margin">
                  <wp:posOffset>8890</wp:posOffset>
                </wp:positionH>
                <wp:positionV relativeFrom="paragraph">
                  <wp:posOffset>215900</wp:posOffset>
                </wp:positionV>
                <wp:extent cx="6134100" cy="137160"/>
                <wp:effectExtent l="0" t="0" r="0" b="0"/>
                <wp:wrapThrough wrapText="bothSides">
                  <wp:wrapPolygon edited="0">
                    <wp:start x="0" y="0"/>
                    <wp:lineTo x="0" y="18000"/>
                    <wp:lineTo x="21533" y="18000"/>
                    <wp:lineTo x="21533" y="0"/>
                    <wp:lineTo x="0" y="0"/>
                  </wp:wrapPolygon>
                </wp:wrapThrough>
                <wp:docPr id="39" name="Tekstva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4100" cy="1371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54FA" w:rsidRDefault="00DC54FA" w:rsidP="00B63633">
                            <w:pPr>
                              <w:pStyle w:val="Bijschrift"/>
                              <w:rPr>
                                <w:rFonts w:ascii="Garamond" w:hAnsi="Garamond"/>
                                <w:noProof/>
                                <w:sz w:val="24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Table 1: Example of field form for within the national parks for the random plots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9" o:spid="_x0000_s1061" type="#_x0000_t202" style="position:absolute;margin-left:.7pt;margin-top:17pt;width:483pt;height:10.8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GGlRgIAAJEEAAAOAAAAZHJzL2Uyb0RvYy54bWysVFGP2jAMfp+0/xDlfZTCxHYV5cQ4MU1C&#10;dyfBdM8hTWlEGmdJoGW/fk7awu22p2kvqWN/tmP7c+f3ba3IWVgnQec0HY0pEZpDIfUhp9936w+f&#10;KXGe6YIp0CKnF+Ho/eL9u3ljMjGBClQhLMEg2mWNyWnlvcmSxPFK1MyNwAiNxhJszTxe7SEpLGsw&#10;eq2SyXg8SxqwhbHAhXOofeiMdBHjl6Xg/qksnfBE5RTf5uNp47kPZ7KYs+xgmakk75/B/uEVNZMa&#10;k15DPTDPyMnKP0LVkltwUPoRhzqBspRcxBqwmnT8ppptxYyItWBznLm2yf2/sPzx/GyJLHI6vaNE&#10;sxpntBNH58/sSFCF/WmMyxC2NQj07Rdocc6xVmc2wI8OIckrTOfgEB360Za2Dl+slKAjjuBybbto&#10;PeGonKXTj+kYTRxt6fRTOotzSW7exjr/VUBNgpBTi2ONL2DnjfMhP8sGSEjmQMliLZUKl2BYKUvO&#10;DCnQVNKLUBR6/IZSOmA1BK/O3GlE5FCfJVTZFRYk3+7b2LlJfG5Q7aG4YJcsdDxzhq8lpt8w55+Z&#10;RWJhkbgs/gmPUkGTU+glSiqwP/+mD3icN1opaZCoOXU/TswKStQ3jUwIrB4EOwj7QdCnegVYeIpr&#10;aHgU0cF6NYilhfoFd2gZsqCJaY65cuoHceW7dcEd5GK5jCDkrmF+o7eGD2QIbd61L8yafkgex/sI&#10;A4VZ9mZWHbZr+vLkoZRxkLcu9qxC3sdp9TsaFuv1PaJuf5LFLwAAAP//AwBQSwMEFAAGAAgAAAAh&#10;AIP/TU3cAAAABwEAAA8AAABkcnMvZG93bnJldi54bWxMj8FOwzAQRO9I/IO1SNyoE0hTGuJUCAlV&#10;4lKR9gPceIkj4nUUO0369ywnOM7OaPZNuVtcLy44hs6TgnSVgEBqvOmoVXA6vj88gwhRk9G9J1Rw&#10;xQC76vam1IXxM33ipY6t4BIKhVZgYxwKKUNj0emw8gMSe19+dDqyHFtpRj1zuevlY5Lk0umO+IPV&#10;A75ZbL7rySnoNpR+THW2yHTeno4Huz9cp71S93fL6wuIiEv8C8MvPqNDxUxnP5EJomedcVDBU8aL&#10;2N7mGz6cFazXOciqlP/5qx8AAAD//wMAUEsBAi0AFAAGAAgAAAAhALaDOJL+AAAA4QEAABMAAAAA&#10;AAAAAAAAAAAAAAAAAFtDb250ZW50X1R5cGVzXS54bWxQSwECLQAUAAYACAAAACEAOP0h/9YAAACU&#10;AQAACwAAAAAAAAAAAAAAAAAvAQAAX3JlbHMvLnJlbHNQSwECLQAUAAYACAAAACEAwWxhpUYCAACR&#10;BAAADgAAAAAAAAAAAAAAAAAuAgAAZHJzL2Uyb0RvYy54bWxQSwECLQAUAAYACAAAACEAg/9NTdwA&#10;AAAHAQAADwAAAAAAAAAAAAAAAACgBAAAZHJzL2Rvd25yZXYueG1sUEsFBgAAAAAEAAQA8wAAAKkF&#10;AAAAAA==&#10;" stroked="f">
                <v:path arrowok="t"/>
                <v:textbox inset="0,0,0,0">
                  <w:txbxContent>
                    <w:p w:rsidR="00DC54FA" w:rsidRDefault="00DC54FA" w:rsidP="00B63633">
                      <w:pPr>
                        <w:pStyle w:val="Bijschrift"/>
                        <w:rPr>
                          <w:rFonts w:ascii="Garamond" w:hAnsi="Garamond"/>
                          <w:noProof/>
                          <w:sz w:val="24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Table 1: Example of field form for within the national parks for the random plots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B63633" w:rsidRDefault="00B63633" w:rsidP="00B47408">
      <w:pPr>
        <w:rPr>
          <w:rFonts w:ascii="Garamond" w:hAnsi="Garamond"/>
          <w:sz w:val="24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08416" behindDoc="1" locked="0" layoutInCell="1" allowOverlap="1" wp14:anchorId="1425E9A8" wp14:editId="0D81818A">
            <wp:simplePos x="0" y="0"/>
            <wp:positionH relativeFrom="column">
              <wp:posOffset>3810</wp:posOffset>
            </wp:positionH>
            <wp:positionV relativeFrom="paragraph">
              <wp:posOffset>-54610</wp:posOffset>
            </wp:positionV>
            <wp:extent cx="5760720" cy="3310255"/>
            <wp:effectExtent l="0" t="0" r="0" b="4445"/>
            <wp:wrapTight wrapText="bothSides">
              <wp:wrapPolygon edited="0">
                <wp:start x="0" y="0"/>
                <wp:lineTo x="0" y="21505"/>
                <wp:lineTo x="21500" y="21505"/>
                <wp:lineTo x="21500" y="0"/>
                <wp:lineTo x="0" y="0"/>
              </wp:wrapPolygon>
            </wp:wrapTight>
            <wp:docPr id="38" name="Afbeelding 38" descr="D:\Users\Jesse\Favorites\Documents\Van hall-larenstein\Jaar3\Statia\tantan\Researchfor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 descr="D:\Users\Jesse\Favorites\Documents\Van hall-larenstein\Jaar3\Statia\tantan\Researchform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EF3" w:rsidRPr="00DF6EF3" w:rsidRDefault="00DF6EF3">
      <w:pPr>
        <w:rPr>
          <w:rFonts w:asciiTheme="majorHAnsi" w:eastAsiaTheme="majorEastAsia" w:hAnsiTheme="majorHAnsi" w:cstheme="majorBidi"/>
          <w:b/>
          <w:bCs/>
          <w:noProof/>
          <w:color w:val="94C600" w:themeColor="accent1"/>
          <w:sz w:val="26"/>
          <w:szCs w:val="26"/>
        </w:rPr>
      </w:pPr>
      <w:r w:rsidRPr="00DF6EF3">
        <w:rPr>
          <w:noProof/>
        </w:rPr>
        <w:br w:type="page"/>
      </w:r>
    </w:p>
    <w:p w:rsidR="00B47408" w:rsidRPr="00DF6EF3" w:rsidRDefault="00B47408" w:rsidP="00B47408">
      <w:pPr>
        <w:pStyle w:val="Kop2"/>
      </w:pPr>
      <w:bookmarkStart w:id="27" w:name="_Toc484425681"/>
      <w:r w:rsidRPr="00DF6EF3">
        <w:rPr>
          <w:noProof/>
        </w:rPr>
        <w:lastRenderedPageBreak/>
        <w:t>Annex</w:t>
      </w:r>
      <w:r>
        <w:t xml:space="preserve"> 4:</w:t>
      </w:r>
      <w:r w:rsidR="00DF6EF3">
        <w:t xml:space="preserve"> Densities of </w:t>
      </w:r>
      <w:proofErr w:type="spellStart"/>
      <w:r w:rsidR="00DF6EF3">
        <w:rPr>
          <w:i/>
        </w:rPr>
        <w:t>L.leucocephala</w:t>
      </w:r>
      <w:proofErr w:type="spellEnd"/>
      <w:r w:rsidR="00DF6EF3">
        <w:t xml:space="preserve"> across </w:t>
      </w:r>
      <w:proofErr w:type="spellStart"/>
      <w:r w:rsidR="00DF6EF3">
        <w:t>Sint</w:t>
      </w:r>
      <w:proofErr w:type="spellEnd"/>
      <w:r w:rsidR="00DF6EF3">
        <w:t>-Eustatius</w:t>
      </w:r>
      <w:bookmarkEnd w:id="27"/>
    </w:p>
    <w:p w:rsidR="00DF6EF3" w:rsidRDefault="00DF6EF3" w:rsidP="00E5678F"/>
    <w:tbl>
      <w:tblPr>
        <w:tblpPr w:leftFromText="180" w:rightFromText="180" w:vertAnchor="text" w:horzAnchor="margin" w:tblpY="387"/>
        <w:tblW w:w="2836" w:type="dxa"/>
        <w:tblLook w:val="04A0" w:firstRow="1" w:lastRow="0" w:firstColumn="1" w:lastColumn="0" w:noHBand="0" w:noVBand="1"/>
      </w:tblPr>
      <w:tblGrid>
        <w:gridCol w:w="1603"/>
        <w:gridCol w:w="1233"/>
      </w:tblGrid>
      <w:tr w:rsidR="00DF6EF3" w:rsidRPr="00AF733D" w:rsidTr="00DF6EF3">
        <w:trPr>
          <w:trHeight w:val="603"/>
        </w:trPr>
        <w:tc>
          <w:tcPr>
            <w:tcW w:w="1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b/>
                <w:i/>
                <w:iCs/>
                <w:color w:val="000000"/>
                <w:sz w:val="24"/>
                <w:szCs w:val="24"/>
                <w:lang w:val="en-US"/>
              </w:rPr>
            </w:pPr>
            <w:r w:rsidRPr="00AF733D">
              <w:rPr>
                <w:rFonts w:ascii="Garamond" w:eastAsia="Times New Roman" w:hAnsi="Garamond" w:cs="Calibri"/>
                <w:b/>
                <w:color w:val="000000"/>
                <w:sz w:val="24"/>
                <w:szCs w:val="24"/>
                <w:lang w:val="en-US"/>
              </w:rPr>
              <w:t>Area</w:t>
            </w:r>
          </w:p>
        </w:tc>
        <w:tc>
          <w:tcPr>
            <w:tcW w:w="12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b/>
                <w:i/>
                <w:iCs/>
                <w:color w:val="000000"/>
                <w:sz w:val="24"/>
                <w:szCs w:val="24"/>
                <w:lang w:val="en-US"/>
              </w:rPr>
            </w:pPr>
            <w:r w:rsidRPr="00AF733D">
              <w:rPr>
                <w:rFonts w:ascii="Garamond" w:eastAsia="Times New Roman" w:hAnsi="Garamond" w:cs="Calibri"/>
                <w:b/>
                <w:color w:val="000000"/>
                <w:sz w:val="24"/>
                <w:szCs w:val="24"/>
                <w:lang w:val="en-US"/>
              </w:rPr>
              <w:t>Density category</w:t>
            </w:r>
          </w:p>
        </w:tc>
      </w:tr>
      <w:tr w:rsidR="00DF6EF3" w:rsidRPr="00AF733D" w:rsidTr="00DF6EF3">
        <w:trPr>
          <w:trHeight w:val="158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lang w:val="en-US"/>
              </w:rPr>
            </w:pPr>
            <w:r w:rsidRPr="00DF6EF3">
              <w:rPr>
                <w:rFonts w:ascii="Garamond" w:eastAsia="Times New Roman" w:hAnsi="Garamond" w:cs="Calibri"/>
                <w:noProof/>
                <w:color w:val="000000"/>
                <w:lang w:val="en-US"/>
              </w:rPr>
              <w:t>Bengalen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FCFS</w:t>
            </w:r>
          </w:p>
        </w:tc>
      </w:tr>
      <w:tr w:rsidR="00DF6EF3" w:rsidRPr="00AF733D" w:rsidTr="00DF6EF3">
        <w:trPr>
          <w:trHeight w:val="145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FFFC0" w:themeFill="accent1" w:themeFillTint="33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lang w:val="en-US"/>
              </w:rPr>
            </w:pPr>
            <w:r w:rsidRPr="00DF6EF3">
              <w:rPr>
                <w:rFonts w:ascii="Garamond" w:eastAsia="Times New Roman" w:hAnsi="Garamond" w:cs="Calibri"/>
                <w:noProof/>
                <w:color w:val="000000"/>
                <w:lang w:val="en-US"/>
              </w:rPr>
              <w:t>Benners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FFFC0" w:themeFill="accent1" w:themeFillTint="33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NP</w:t>
            </w:r>
          </w:p>
        </w:tc>
      </w:tr>
      <w:tr w:rsidR="00DF6EF3" w:rsidRPr="00AF733D" w:rsidTr="00DF6EF3">
        <w:trPr>
          <w:trHeight w:val="120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>Big Pasture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MC</w:t>
            </w:r>
          </w:p>
        </w:tc>
      </w:tr>
      <w:tr w:rsidR="00DF6EF3" w:rsidRPr="00AF733D" w:rsidTr="00DF6EF3">
        <w:trPr>
          <w:trHeight w:val="209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FFFC0" w:themeFill="accent1" w:themeFillTint="33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>Dockers Island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FFFC0" w:themeFill="accent1" w:themeFillTint="33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NP</w:t>
            </w:r>
          </w:p>
        </w:tc>
      </w:tr>
      <w:tr w:rsidR="00DF6EF3" w:rsidRPr="00AF733D" w:rsidTr="00DF6EF3">
        <w:trPr>
          <w:trHeight w:val="312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>English Quarter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FS</w:t>
            </w:r>
          </w:p>
        </w:tc>
      </w:tr>
      <w:tr w:rsidR="00DF6EF3" w:rsidRPr="00AF733D" w:rsidTr="00DF6EF3">
        <w:trPr>
          <w:trHeight w:val="158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FFFC0" w:themeFill="accent1" w:themeFillTint="33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>Free Gut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FFFC0" w:themeFill="accent1" w:themeFillTint="33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MSFC</w:t>
            </w:r>
          </w:p>
        </w:tc>
      </w:tr>
      <w:tr w:rsidR="00DF6EF3" w:rsidRPr="00AF733D" w:rsidTr="00DF6EF3">
        <w:trPr>
          <w:trHeight w:val="120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>Grovel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FS</w:t>
            </w:r>
          </w:p>
        </w:tc>
      </w:tr>
      <w:tr w:rsidR="00DF6EF3" w:rsidRPr="00AF733D" w:rsidTr="00DF6EF3">
        <w:trPr>
          <w:trHeight w:val="351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FFFC0" w:themeFill="accent1" w:themeFillTint="33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lang w:val="en-US"/>
              </w:rPr>
            </w:pPr>
            <w:r w:rsidRPr="00DF6EF3">
              <w:rPr>
                <w:rFonts w:ascii="Garamond" w:eastAsia="Times New Roman" w:hAnsi="Garamond" w:cs="Calibri"/>
                <w:noProof/>
                <w:color w:val="000000"/>
                <w:lang w:val="en-US"/>
              </w:rPr>
              <w:t>Guyeau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FFFC0" w:themeFill="accent1" w:themeFillTint="33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MCFS</w:t>
            </w:r>
          </w:p>
        </w:tc>
      </w:tr>
      <w:tr w:rsidR="00DF6EF3" w:rsidRPr="00AF733D" w:rsidTr="00DF6EF3">
        <w:trPr>
          <w:trHeight w:val="336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>Halfway Path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MCFS</w:t>
            </w:r>
          </w:p>
        </w:tc>
      </w:tr>
      <w:tr w:rsidR="00DF6EF3" w:rsidRPr="00AF733D" w:rsidTr="00DF6EF3">
        <w:trPr>
          <w:trHeight w:val="158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FFFC0" w:themeFill="accent1" w:themeFillTint="33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>Industry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FFFC0" w:themeFill="accent1" w:themeFillTint="33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FCFS</w:t>
            </w:r>
          </w:p>
        </w:tc>
      </w:tr>
      <w:tr w:rsidR="00DF6EF3" w:rsidRPr="00AF733D" w:rsidTr="00DF6EF3">
        <w:trPr>
          <w:trHeight w:val="274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>Kid Sadler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FCFS</w:t>
            </w:r>
            <w:r w:rsidRPr="00AF733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DF6EF3" w:rsidRPr="00AF733D" w:rsidTr="00DF6EF3">
        <w:trPr>
          <w:trHeight w:val="120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FFFC0" w:themeFill="accent1" w:themeFillTint="33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lang w:val="en-US"/>
              </w:rPr>
            </w:pPr>
            <w:proofErr w:type="spellStart"/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>Knippenga</w:t>
            </w:r>
            <w:proofErr w:type="spellEnd"/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FFFC0" w:themeFill="accent1" w:themeFillTint="33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FS</w:t>
            </w:r>
          </w:p>
        </w:tc>
      </w:tr>
      <w:tr w:rsidR="00DF6EF3" w:rsidRPr="00AF733D" w:rsidTr="00DF6EF3">
        <w:trPr>
          <w:trHeight w:val="83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>Lawyer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FCMS</w:t>
            </w:r>
          </w:p>
        </w:tc>
      </w:tr>
      <w:tr w:rsidR="00DF6EF3" w:rsidRPr="00AF733D" w:rsidTr="00DF6EF3">
        <w:trPr>
          <w:trHeight w:val="83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FFFC0" w:themeFill="accent1" w:themeFillTint="33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>Lower Place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FFFC0" w:themeFill="accent1" w:themeFillTint="33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MSFC</w:t>
            </w:r>
          </w:p>
        </w:tc>
      </w:tr>
      <w:tr w:rsidR="00DF6EF3" w:rsidRPr="00AF733D" w:rsidTr="00DF6EF3">
        <w:trPr>
          <w:trHeight w:val="83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>Man of war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FSFC</w:t>
            </w:r>
          </w:p>
        </w:tc>
      </w:tr>
      <w:tr w:rsidR="00DF6EF3" w:rsidRPr="00AF733D" w:rsidTr="00DF6EF3">
        <w:trPr>
          <w:trHeight w:val="83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FFFC0" w:themeFill="accent1" w:themeFillTint="33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>Manuel’s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FFFC0" w:themeFill="accent1" w:themeFillTint="33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FS</w:t>
            </w:r>
          </w:p>
        </w:tc>
      </w:tr>
      <w:tr w:rsidR="00DF6EF3" w:rsidRPr="00AF733D" w:rsidTr="00DF6EF3">
        <w:trPr>
          <w:trHeight w:val="83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lang w:val="en-US"/>
              </w:rPr>
            </w:pPr>
            <w:proofErr w:type="spellStart"/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>Markoe</w:t>
            </w:r>
            <w:proofErr w:type="spellEnd"/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FS</w:t>
            </w:r>
          </w:p>
        </w:tc>
      </w:tr>
      <w:tr w:rsidR="00DF6EF3" w:rsidRPr="00AF733D" w:rsidTr="00DF6EF3">
        <w:trPr>
          <w:trHeight w:val="83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FFFC0" w:themeFill="accent1" w:themeFillTint="33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>Mary’s Glory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FFFC0" w:themeFill="accent1" w:themeFillTint="33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X</w:t>
            </w:r>
          </w:p>
        </w:tc>
      </w:tr>
      <w:tr w:rsidR="00DF6EF3" w:rsidRPr="00AF733D" w:rsidTr="00DF6EF3">
        <w:trPr>
          <w:trHeight w:val="83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 xml:space="preserve">Miss </w:t>
            </w:r>
            <w:proofErr w:type="spellStart"/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>Tini’s</w:t>
            </w:r>
            <w:proofErr w:type="spellEnd"/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 xml:space="preserve"> Land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FS</w:t>
            </w:r>
          </w:p>
        </w:tc>
      </w:tr>
      <w:tr w:rsidR="00DF6EF3" w:rsidRPr="00AF733D" w:rsidTr="00DF6EF3">
        <w:trPr>
          <w:trHeight w:val="83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FFFC0" w:themeFill="accent1" w:themeFillTint="33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>Mussenden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FFFC0" w:themeFill="accent1" w:themeFillTint="33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FS</w:t>
            </w:r>
          </w:p>
        </w:tc>
      </w:tr>
      <w:tr w:rsidR="00DF6EF3" w:rsidRPr="00AF733D" w:rsidTr="00DF6EF3">
        <w:trPr>
          <w:trHeight w:val="83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lang w:val="en-US"/>
              </w:rPr>
            </w:pPr>
            <w:proofErr w:type="spellStart"/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>Nonna</w:t>
            </w:r>
            <w:proofErr w:type="spellEnd"/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 xml:space="preserve"> </w:t>
            </w:r>
            <w:proofErr w:type="spellStart"/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>Grell’s</w:t>
            </w:r>
            <w:proofErr w:type="spellEnd"/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FS</w:t>
            </w:r>
          </w:p>
        </w:tc>
      </w:tr>
      <w:tr w:rsidR="00DF6EF3" w:rsidRPr="00AF733D" w:rsidTr="00DF6EF3">
        <w:trPr>
          <w:trHeight w:val="158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FFFC0" w:themeFill="accent1" w:themeFillTint="33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>Peru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FFFC0" w:themeFill="accent1" w:themeFillTint="33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MCFS</w:t>
            </w:r>
          </w:p>
        </w:tc>
      </w:tr>
      <w:tr w:rsidR="00DF6EF3" w:rsidRPr="00AF733D" w:rsidTr="00DF6EF3">
        <w:trPr>
          <w:trHeight w:val="375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lang w:val="en-US"/>
              </w:rPr>
            </w:pPr>
            <w:r w:rsidRPr="00DF6EF3">
              <w:rPr>
                <w:rFonts w:ascii="Garamond" w:eastAsia="Times New Roman" w:hAnsi="Garamond" w:cs="Calibri"/>
                <w:noProof/>
                <w:color w:val="000000"/>
                <w:lang w:val="en-US"/>
              </w:rPr>
              <w:t>Reatreat</w:t>
            </w:r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 xml:space="preserve"> </w:t>
            </w:r>
            <w:proofErr w:type="spellStart"/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>Compagnie</w:t>
            </w:r>
            <w:proofErr w:type="spellEnd"/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DF6EF3" w:rsidRPr="00AF733D" w:rsidTr="00DF6EF3">
        <w:trPr>
          <w:trHeight w:val="285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FFFC0" w:themeFill="accent1" w:themeFillTint="33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>Rhoda’s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FFFC0" w:themeFill="accent1" w:themeFillTint="33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MSFC</w:t>
            </w:r>
          </w:p>
        </w:tc>
      </w:tr>
      <w:tr w:rsidR="00DF6EF3" w:rsidRPr="00AF733D" w:rsidTr="00DF6EF3">
        <w:trPr>
          <w:trHeight w:val="83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>Rocky Town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MCFS</w:t>
            </w:r>
          </w:p>
        </w:tc>
      </w:tr>
      <w:tr w:rsidR="00DF6EF3" w:rsidRPr="00AF733D" w:rsidTr="00DF6EF3">
        <w:trPr>
          <w:trHeight w:val="95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FFFC0" w:themeFill="accent1" w:themeFillTint="33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>Roots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FFFC0" w:themeFill="accent1" w:themeFillTint="33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NP</w:t>
            </w:r>
          </w:p>
        </w:tc>
      </w:tr>
      <w:tr w:rsidR="00DF6EF3" w:rsidRPr="00AF733D" w:rsidTr="00DF6EF3">
        <w:trPr>
          <w:trHeight w:val="83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 xml:space="preserve">Roots </w:t>
            </w:r>
            <w:proofErr w:type="spellStart"/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>Plantage</w:t>
            </w:r>
            <w:proofErr w:type="spellEnd"/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NP</w:t>
            </w:r>
          </w:p>
        </w:tc>
      </w:tr>
      <w:tr w:rsidR="00DF6EF3" w:rsidRPr="00AF733D" w:rsidTr="00DF6EF3">
        <w:trPr>
          <w:trHeight w:val="83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FFFC0" w:themeFill="accent1" w:themeFillTint="33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lang w:val="en-US"/>
              </w:rPr>
            </w:pPr>
            <w:proofErr w:type="spellStart"/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>Schotsenhoek</w:t>
            </w:r>
            <w:proofErr w:type="spellEnd"/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FFFC0" w:themeFill="accent1" w:themeFillTint="33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NP</w:t>
            </w:r>
          </w:p>
        </w:tc>
      </w:tr>
      <w:tr w:rsidR="00DF6EF3" w:rsidRPr="00AF733D" w:rsidTr="00DF6EF3">
        <w:trPr>
          <w:trHeight w:val="83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>Solitude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FSFC</w:t>
            </w:r>
          </w:p>
        </w:tc>
      </w:tr>
      <w:tr w:rsidR="00DF6EF3" w:rsidRPr="00AF733D" w:rsidTr="00DF6EF3">
        <w:trPr>
          <w:trHeight w:val="221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>Tumble Down Dick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X</w:t>
            </w:r>
          </w:p>
        </w:tc>
      </w:tr>
      <w:tr w:rsidR="00DF6EF3" w:rsidRPr="00AF733D" w:rsidTr="00DF6EF3">
        <w:trPr>
          <w:trHeight w:val="246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FFFC0" w:themeFill="accent1" w:themeFillTint="33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>Upper Lynch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FFFC0" w:themeFill="accent1" w:themeFillTint="33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MCFS</w:t>
            </w:r>
          </w:p>
        </w:tc>
      </w:tr>
      <w:tr w:rsidR="00DF6EF3" w:rsidRPr="00AF733D" w:rsidTr="00DF6EF3">
        <w:trPr>
          <w:trHeight w:val="95"/>
        </w:trPr>
        <w:tc>
          <w:tcPr>
            <w:tcW w:w="1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lang w:val="en-US"/>
              </w:rPr>
            </w:pPr>
            <w:proofErr w:type="spellStart"/>
            <w:r w:rsidRPr="00AF733D">
              <w:rPr>
                <w:rFonts w:ascii="Garamond" w:eastAsia="Times New Roman" w:hAnsi="Garamond" w:cs="Calibri"/>
                <w:color w:val="000000"/>
                <w:lang w:val="en-US"/>
              </w:rPr>
              <w:t>Zeelandia</w:t>
            </w:r>
            <w:proofErr w:type="spellEnd"/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FFF82" w:themeFill="accent1" w:themeFillTint="66"/>
            <w:vAlign w:val="center"/>
            <w:hideMark/>
          </w:tcPr>
          <w:p w:rsidR="00DF6EF3" w:rsidRPr="00AF733D" w:rsidRDefault="00DF6EF3" w:rsidP="00DF6EF3">
            <w:pPr>
              <w:spacing w:after="0" w:line="240" w:lineRule="auto"/>
              <w:jc w:val="both"/>
              <w:rPr>
                <w:rFonts w:ascii="Garamond" w:eastAsia="Times New Roman" w:hAnsi="Garamond" w:cs="Calibri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AF733D"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Garamond" w:eastAsia="Times New Roman" w:hAnsi="Garamond" w:cs="Calibri"/>
                <w:color w:val="000000"/>
                <w:sz w:val="24"/>
                <w:szCs w:val="24"/>
                <w:lang w:val="en-US"/>
              </w:rPr>
              <w:t>FS</w:t>
            </w:r>
          </w:p>
        </w:tc>
      </w:tr>
    </w:tbl>
    <w:p w:rsidR="00DF6EF3" w:rsidRDefault="00DF6EF3" w:rsidP="00E5678F"/>
    <w:p w:rsidR="00E5678F" w:rsidRPr="00E5678F" w:rsidRDefault="00E5678F" w:rsidP="00E5678F"/>
    <w:sectPr w:rsidR="00E5678F" w:rsidRPr="00E5678F" w:rsidSect="00A94FE4"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871" w:rsidRDefault="004C7871" w:rsidP="00A94FE4">
      <w:pPr>
        <w:spacing w:after="0" w:line="240" w:lineRule="auto"/>
      </w:pPr>
      <w:r>
        <w:separator/>
      </w:r>
    </w:p>
  </w:endnote>
  <w:endnote w:type="continuationSeparator" w:id="0">
    <w:p w:rsidR="004C7871" w:rsidRDefault="004C7871" w:rsidP="00A94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es New Roman">
    <w:altName w:val="???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9107112"/>
      <w:docPartObj>
        <w:docPartGallery w:val="Page Numbers (Bottom of Page)"/>
        <w:docPartUnique/>
      </w:docPartObj>
    </w:sdtPr>
    <w:sdtEndPr/>
    <w:sdtContent>
      <w:p w:rsidR="00DC54FA" w:rsidRDefault="00DC54FA">
        <w:pPr>
          <w:pStyle w:val="Voettekst"/>
        </w:pPr>
        <w:r>
          <w:rPr>
            <w:noProof/>
            <w:lang w:val="nl-NL" w:eastAsia="nl-N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C99873B" wp14:editId="48E59370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50" name="Rechthoek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4FA" w:rsidRPr="00112536" w:rsidRDefault="00DC54FA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71685A" w:themeColor="accent2"/>
                                  <w:lang w:val="nl-NL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E435B4" w:rsidRPr="00E435B4">
                                <w:rPr>
                                  <w:noProof/>
                                  <w:color w:val="71685A" w:themeColor="accent2"/>
                                  <w:lang w:val="nl-NL"/>
                                </w:rPr>
                                <w:t>1</w:t>
                              </w:r>
                              <w:r>
                                <w:rPr>
                                  <w:color w:val="71685A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Rechthoek 650" o:spid="_x0000_s1061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8XZvwIAAK0FAAAOAAAAZHJzL2Uyb0RvYy54bWysVG1v0zAQ/o7Ef7D8PUvSOc2Llk5b0gLS&#10;gInBD3ATp7GW2MF2mxbEf+fsdm23fUFAPlj2+fzcPXdP7up623dow5TmUuQ4vAgwYqKSNRerHH/7&#10;uvASjLShoqadFCzHO6bx9eztm6txyNhEtrKrmUIAInQ2DjlujRky39dVy3qqL+TABFw2UvXUwFGt&#10;/FrREdD7zp8EwdQfpaoHJSumNVjL/SWeOfymYZX53DSaGdTlGHIzblVuXdrVn13RbKXo0PLqkAb9&#10;iyx6ygUEPUKV1FC0VvwVVM8rJbVszEUle182Da+Y4wBswuAFm4eWDsxxgeLo4Vgm/f9gq0+be4V4&#10;neNpBPURtIcmfWFVa1rJHpE1QonGQWfg+TDcK0tSD3eyetRIyKKlYsVulJJjy2gNiYXW33/2wB40&#10;PEXL8aOsAZ+ujXTV2jaqR0pCV8IgCeyHUdPx4b3FsZGgQGjrurU7dottDarAGE2jOIkwquAqTMM4&#10;dqn6NLOo9vGgtHnHZI/sJscKxOBA6eZOG5vlycW6C7ngXecEASHAxRptMNfHn2mQzpN5Qjwymc49&#10;EpSld7MoiDddhHFUXpZFUYa/LH5IspbXNRMW7klTIfmznh3UvVfDUVVadry2cDYlrVbLolNoQ0HT&#10;RRAFpHQ1h5uTm/88DUcWuLygFE5IcDtJvcU0iT2yIJGXxkHiBWF6m04DkpJy8ZzSHRfs3ymhMceT&#10;JIoj146zrF+Qi4rk8pa8JkeznhsYGx3vc3zQjeub1eBc1G5vKO/2+7Na2PxPtQABPHXaKdaKdC92&#10;s11uAcUqdynrHWjXqRTkCbMOtNRK9QOjEeZGjvX3NVUMo+6DAP2nISF20LgDbNS5dflkpaICiBwb&#10;jPbbwuyH0npQfNVChL3+hbyBf6XhTq6nbA5/GMwER+Ywv+zQOT87r9OUnf0GAAD//wMAUEsDBBQA&#10;BgAIAAAAIQAj5Xrx2wAAAAMBAAAPAAAAZHJzL2Rvd25yZXYueG1sTI9PS8NAEMXvQr/DMgVvdtNW&#10;pKaZFBEE8U+jVTxvs9MkmJ2N2W0bv31HL3oZeLzHe7/JVoNr1YH60HhGmE4SUMSltw1XCO9vdxcL&#10;UCEatqb1TAjfFGCVj84yk1p/5Fc6bGKlpIRDahDqGLtU61DW5EyY+I5YvJ3vnYki+0rb3hyl3LV6&#10;liRX2pmGZaE2Hd3WVH5u9g7Bf3w92mLtnrUu1k/l/eX85aFgxPPxcLMEFWmIf2H4wRd0yIVp6/ds&#10;g2oR5JH4e8VbXE9BbRHmyQx0nun/7PkJAAD//wMAUEsBAi0AFAAGAAgAAAAhALaDOJL+AAAA4QEA&#10;ABMAAAAAAAAAAAAAAAAAAAAAAFtDb250ZW50X1R5cGVzXS54bWxQSwECLQAUAAYACAAAACEAOP0h&#10;/9YAAACUAQAACwAAAAAAAAAAAAAAAAAvAQAAX3JlbHMvLnJlbHNQSwECLQAUAAYACAAAACEAaP/F&#10;2b8CAACtBQAADgAAAAAAAAAAAAAAAAAuAgAAZHJzL2Uyb0RvYy54bWxQSwECLQAUAAYACAAAACEA&#10;I+V68dsAAAADAQAADwAAAAAAAAAAAAAAAAAZBQAAZHJzL2Rvd25yZXYueG1sUEsFBgAAAAAEAAQA&#10;8wAAACEGAAAAAA==&#10;" filled="f" fillcolor="#c0504d" stroked="f" strokecolor="#5c83b4" strokeweight="2.25pt">
                  <v:textbox inset=",0,,0">
                    <w:txbxContent>
                      <w:p w:rsidR="00DC54FA" w:rsidRPr="00112536" w:rsidRDefault="00DC54FA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71685A" w:themeColor="accent2"/>
                            <w:lang w:val="nl-NL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E435B4" w:rsidRPr="00E435B4">
                          <w:rPr>
                            <w:noProof/>
                            <w:color w:val="71685A" w:themeColor="accent2"/>
                            <w:lang w:val="nl-NL"/>
                          </w:rPr>
                          <w:t>1</w:t>
                        </w:r>
                        <w:r>
                          <w:rPr>
                            <w:color w:val="71685A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871" w:rsidRDefault="004C7871" w:rsidP="00A94FE4">
      <w:pPr>
        <w:spacing w:after="0" w:line="240" w:lineRule="auto"/>
      </w:pPr>
      <w:r>
        <w:separator/>
      </w:r>
    </w:p>
  </w:footnote>
  <w:footnote w:type="continuationSeparator" w:id="0">
    <w:p w:rsidR="004C7871" w:rsidRDefault="004C7871" w:rsidP="00A94F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E727B3"/>
    <w:multiLevelType w:val="hybridMultilevel"/>
    <w:tmpl w:val="5ABC3326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115A80"/>
    <w:multiLevelType w:val="multilevel"/>
    <w:tmpl w:val="F59AC0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7EDE5DCC"/>
    <w:multiLevelType w:val="hybridMultilevel"/>
    <w:tmpl w:val="5ACCCD40"/>
    <w:lvl w:ilvl="0" w:tplc="EBCEEC3C">
      <w:start w:val="7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jQ3NzQwNLYwNzEzMTBU0lEKTi0uzszPAykwtKgFAI9ziBYtAAAA"/>
  </w:docVars>
  <w:rsids>
    <w:rsidRoot w:val="00305EF5"/>
    <w:rsid w:val="00013984"/>
    <w:rsid w:val="0002475C"/>
    <w:rsid w:val="0005197D"/>
    <w:rsid w:val="00085D6B"/>
    <w:rsid w:val="00097A0D"/>
    <w:rsid w:val="000B01FA"/>
    <w:rsid w:val="000E6EDB"/>
    <w:rsid w:val="00112536"/>
    <w:rsid w:val="00115465"/>
    <w:rsid w:val="00120B9D"/>
    <w:rsid w:val="00132955"/>
    <w:rsid w:val="00132F07"/>
    <w:rsid w:val="00175777"/>
    <w:rsid w:val="001A0FB7"/>
    <w:rsid w:val="001C27BE"/>
    <w:rsid w:val="001F1720"/>
    <w:rsid w:val="002076DC"/>
    <w:rsid w:val="00265876"/>
    <w:rsid w:val="00265FE4"/>
    <w:rsid w:val="0028194B"/>
    <w:rsid w:val="002B63A2"/>
    <w:rsid w:val="002E1F74"/>
    <w:rsid w:val="00305EF5"/>
    <w:rsid w:val="0032231F"/>
    <w:rsid w:val="00323935"/>
    <w:rsid w:val="0032691C"/>
    <w:rsid w:val="00326D29"/>
    <w:rsid w:val="00333218"/>
    <w:rsid w:val="00352E44"/>
    <w:rsid w:val="0036450B"/>
    <w:rsid w:val="00374718"/>
    <w:rsid w:val="00375317"/>
    <w:rsid w:val="003E4012"/>
    <w:rsid w:val="00414900"/>
    <w:rsid w:val="00451A4A"/>
    <w:rsid w:val="00474AD0"/>
    <w:rsid w:val="004A7111"/>
    <w:rsid w:val="004C5BD2"/>
    <w:rsid w:val="004C7871"/>
    <w:rsid w:val="004F6C0A"/>
    <w:rsid w:val="00500F0D"/>
    <w:rsid w:val="00502AFE"/>
    <w:rsid w:val="00514B7D"/>
    <w:rsid w:val="005A3AF6"/>
    <w:rsid w:val="005B1C43"/>
    <w:rsid w:val="005E2E9D"/>
    <w:rsid w:val="0062235C"/>
    <w:rsid w:val="0062287F"/>
    <w:rsid w:val="00682FA5"/>
    <w:rsid w:val="006A26DC"/>
    <w:rsid w:val="006A4684"/>
    <w:rsid w:val="006E41B6"/>
    <w:rsid w:val="00703266"/>
    <w:rsid w:val="00746D63"/>
    <w:rsid w:val="00747769"/>
    <w:rsid w:val="007B10C6"/>
    <w:rsid w:val="007E287D"/>
    <w:rsid w:val="0082235E"/>
    <w:rsid w:val="00841AFE"/>
    <w:rsid w:val="00852892"/>
    <w:rsid w:val="008B4D2D"/>
    <w:rsid w:val="008B6279"/>
    <w:rsid w:val="008C20E9"/>
    <w:rsid w:val="008C7DAD"/>
    <w:rsid w:val="008D7F0B"/>
    <w:rsid w:val="009632BA"/>
    <w:rsid w:val="009726D6"/>
    <w:rsid w:val="00997B0E"/>
    <w:rsid w:val="009B1968"/>
    <w:rsid w:val="009C6A45"/>
    <w:rsid w:val="00A143C6"/>
    <w:rsid w:val="00A173A9"/>
    <w:rsid w:val="00A30169"/>
    <w:rsid w:val="00A30A3E"/>
    <w:rsid w:val="00A325BC"/>
    <w:rsid w:val="00A527D7"/>
    <w:rsid w:val="00A624C6"/>
    <w:rsid w:val="00A76B97"/>
    <w:rsid w:val="00A92EC0"/>
    <w:rsid w:val="00A94FE4"/>
    <w:rsid w:val="00AC43A5"/>
    <w:rsid w:val="00B05E58"/>
    <w:rsid w:val="00B10F63"/>
    <w:rsid w:val="00B30BB8"/>
    <w:rsid w:val="00B3575C"/>
    <w:rsid w:val="00B47408"/>
    <w:rsid w:val="00B63633"/>
    <w:rsid w:val="00B65896"/>
    <w:rsid w:val="00C17A28"/>
    <w:rsid w:val="00C2134F"/>
    <w:rsid w:val="00C30537"/>
    <w:rsid w:val="00C3588A"/>
    <w:rsid w:val="00C36210"/>
    <w:rsid w:val="00C37D31"/>
    <w:rsid w:val="00C70B38"/>
    <w:rsid w:val="00C74CAF"/>
    <w:rsid w:val="00CB392C"/>
    <w:rsid w:val="00CB7F4E"/>
    <w:rsid w:val="00CC6764"/>
    <w:rsid w:val="00CF27E9"/>
    <w:rsid w:val="00D12A57"/>
    <w:rsid w:val="00D14B70"/>
    <w:rsid w:val="00D45769"/>
    <w:rsid w:val="00D7581E"/>
    <w:rsid w:val="00D7679F"/>
    <w:rsid w:val="00D8669D"/>
    <w:rsid w:val="00D917A9"/>
    <w:rsid w:val="00DC54FA"/>
    <w:rsid w:val="00DC6B87"/>
    <w:rsid w:val="00DF6EF3"/>
    <w:rsid w:val="00E03A6B"/>
    <w:rsid w:val="00E05E84"/>
    <w:rsid w:val="00E16087"/>
    <w:rsid w:val="00E40D06"/>
    <w:rsid w:val="00E435B4"/>
    <w:rsid w:val="00E46C7F"/>
    <w:rsid w:val="00E5678F"/>
    <w:rsid w:val="00EB652D"/>
    <w:rsid w:val="00ED4556"/>
    <w:rsid w:val="00EF311B"/>
    <w:rsid w:val="00F01051"/>
    <w:rsid w:val="00F04FF0"/>
    <w:rsid w:val="00F22447"/>
    <w:rsid w:val="00F36A7F"/>
    <w:rsid w:val="00F4163E"/>
    <w:rsid w:val="00F439BB"/>
    <w:rsid w:val="00FE363C"/>
    <w:rsid w:val="00FF5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lang w:val="en-GB"/>
    </w:rPr>
  </w:style>
  <w:style w:type="paragraph" w:styleId="Kop1">
    <w:name w:val="heading 1"/>
    <w:basedOn w:val="Standaard"/>
    <w:next w:val="Standaard"/>
    <w:link w:val="Kop1Char"/>
    <w:uiPriority w:val="9"/>
    <w:qFormat/>
    <w:rsid w:val="004149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325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4C600" w:themeColor="accent1"/>
      <w:sz w:val="26"/>
      <w:szCs w:val="26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97A0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9620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305EF5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305EF5"/>
    <w:rPr>
      <w:rFonts w:eastAsiaTheme="minorEastAsia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05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05EF5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Standaardalinea-lettertype"/>
    <w:uiPriority w:val="99"/>
    <w:unhideWhenUsed/>
    <w:rsid w:val="00374718"/>
    <w:rPr>
      <w:color w:val="E68200" w:themeColor="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414900"/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  <w:lang w:val="en-GB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A325BC"/>
    <w:pPr>
      <w:outlineLvl w:val="9"/>
    </w:pPr>
    <w:rPr>
      <w:lang w:val="nl-NL"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F36A7F"/>
    <w:pPr>
      <w:tabs>
        <w:tab w:val="left" w:pos="440"/>
        <w:tab w:val="right" w:leader="dot" w:pos="9062"/>
      </w:tabs>
      <w:spacing w:after="100"/>
    </w:pPr>
    <w:rPr>
      <w:b/>
      <w:noProof/>
    </w:rPr>
  </w:style>
  <w:style w:type="character" w:customStyle="1" w:styleId="Kop2Char">
    <w:name w:val="Kop 2 Char"/>
    <w:basedOn w:val="Standaardalinea-lettertype"/>
    <w:link w:val="Kop2"/>
    <w:uiPriority w:val="9"/>
    <w:rsid w:val="00A325BC"/>
    <w:rPr>
      <w:rFonts w:asciiTheme="majorHAnsi" w:eastAsiaTheme="majorEastAsia" w:hAnsiTheme="majorHAnsi" w:cstheme="majorBidi"/>
      <w:b/>
      <w:bCs/>
      <w:color w:val="94C600" w:themeColor="accent1"/>
      <w:sz w:val="26"/>
      <w:szCs w:val="26"/>
      <w:lang w:val="en-GB"/>
    </w:rPr>
  </w:style>
  <w:style w:type="paragraph" w:styleId="Lijstalinea">
    <w:name w:val="List Paragraph"/>
    <w:basedOn w:val="Standaard"/>
    <w:uiPriority w:val="34"/>
    <w:qFormat/>
    <w:rsid w:val="00A325BC"/>
    <w:pPr>
      <w:ind w:left="720"/>
      <w:contextualSpacing/>
    </w:pPr>
  </w:style>
  <w:style w:type="paragraph" w:styleId="Bijschrift">
    <w:name w:val="caption"/>
    <w:basedOn w:val="Standaard"/>
    <w:next w:val="Standaard"/>
    <w:uiPriority w:val="35"/>
    <w:unhideWhenUsed/>
    <w:qFormat/>
    <w:rsid w:val="00CB392C"/>
    <w:pPr>
      <w:spacing w:line="240" w:lineRule="auto"/>
    </w:pPr>
    <w:rPr>
      <w:b/>
      <w:bCs/>
      <w:color w:val="94C600" w:themeColor="accent1"/>
      <w:sz w:val="18"/>
      <w:szCs w:val="18"/>
    </w:rPr>
  </w:style>
  <w:style w:type="paragraph" w:styleId="Inhopg2">
    <w:name w:val="toc 2"/>
    <w:basedOn w:val="Standaard"/>
    <w:next w:val="Standaard"/>
    <w:autoRedefine/>
    <w:uiPriority w:val="39"/>
    <w:unhideWhenUsed/>
    <w:rsid w:val="009632BA"/>
    <w:pPr>
      <w:spacing w:after="100"/>
      <w:ind w:left="220"/>
    </w:pPr>
  </w:style>
  <w:style w:type="paragraph" w:customStyle="1" w:styleId="Default">
    <w:name w:val="Default"/>
    <w:rsid w:val="00326D29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table" w:styleId="Tabelraster">
    <w:name w:val="Table Grid"/>
    <w:basedOn w:val="Standaardtabel"/>
    <w:uiPriority w:val="59"/>
    <w:rsid w:val="00E03A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lijst-accent1">
    <w:name w:val="Light List Accent 1"/>
    <w:basedOn w:val="Standaardtabel"/>
    <w:uiPriority w:val="61"/>
    <w:rsid w:val="00E03A6B"/>
    <w:pPr>
      <w:spacing w:after="0" w:line="240" w:lineRule="auto"/>
    </w:pPr>
    <w:tblPr>
      <w:tblStyleRowBandSize w:val="1"/>
      <w:tblStyleColBandSize w:val="1"/>
      <w:tblBorders>
        <w:top w:val="single" w:sz="8" w:space="0" w:color="94C600" w:themeColor="accent1"/>
        <w:left w:val="single" w:sz="8" w:space="0" w:color="94C600" w:themeColor="accent1"/>
        <w:bottom w:val="single" w:sz="8" w:space="0" w:color="94C600" w:themeColor="accent1"/>
        <w:right w:val="single" w:sz="8" w:space="0" w:color="94C6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C6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600" w:themeColor="accent1"/>
          <w:left w:val="single" w:sz="8" w:space="0" w:color="94C600" w:themeColor="accent1"/>
          <w:bottom w:val="single" w:sz="8" w:space="0" w:color="94C600" w:themeColor="accent1"/>
          <w:right w:val="single" w:sz="8" w:space="0" w:color="94C6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C600" w:themeColor="accent1"/>
          <w:left w:val="single" w:sz="8" w:space="0" w:color="94C600" w:themeColor="accent1"/>
          <w:bottom w:val="single" w:sz="8" w:space="0" w:color="94C600" w:themeColor="accent1"/>
          <w:right w:val="single" w:sz="8" w:space="0" w:color="94C600" w:themeColor="accent1"/>
        </w:tcBorders>
      </w:tcPr>
    </w:tblStylePr>
    <w:tblStylePr w:type="band1Horz">
      <w:tblPr/>
      <w:tcPr>
        <w:tcBorders>
          <w:top w:val="single" w:sz="8" w:space="0" w:color="94C600" w:themeColor="accent1"/>
          <w:left w:val="single" w:sz="8" w:space="0" w:color="94C600" w:themeColor="accent1"/>
          <w:bottom w:val="single" w:sz="8" w:space="0" w:color="94C600" w:themeColor="accent1"/>
          <w:right w:val="single" w:sz="8" w:space="0" w:color="94C600" w:themeColor="accent1"/>
        </w:tcBorders>
      </w:tcPr>
    </w:tblStylePr>
  </w:style>
  <w:style w:type="table" w:styleId="Lichtearcering-accent1">
    <w:name w:val="Light Shading Accent 1"/>
    <w:basedOn w:val="Standaardtabel"/>
    <w:uiPriority w:val="60"/>
    <w:rsid w:val="009C6A45"/>
    <w:pPr>
      <w:spacing w:after="0" w:line="240" w:lineRule="auto"/>
    </w:pPr>
    <w:rPr>
      <w:color w:val="6E9400" w:themeColor="accent1" w:themeShade="BF"/>
    </w:rPr>
    <w:tblPr>
      <w:tblStyleRowBandSize w:val="1"/>
      <w:tblStyleColBandSize w:val="1"/>
      <w:tblBorders>
        <w:top w:val="single" w:sz="8" w:space="0" w:color="94C600" w:themeColor="accent1"/>
        <w:bottom w:val="single" w:sz="8" w:space="0" w:color="94C6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C600" w:themeColor="accent1"/>
          <w:left w:val="nil"/>
          <w:bottom w:val="single" w:sz="8" w:space="0" w:color="94C6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C600" w:themeColor="accent1"/>
          <w:left w:val="nil"/>
          <w:bottom w:val="single" w:sz="8" w:space="0" w:color="94C6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FB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FFB1" w:themeFill="accent1" w:themeFillTint="3F"/>
      </w:tcPr>
    </w:tblStylePr>
  </w:style>
  <w:style w:type="paragraph" w:styleId="Bibliografie">
    <w:name w:val="Bibliography"/>
    <w:basedOn w:val="Standaard"/>
    <w:next w:val="Standaard"/>
    <w:uiPriority w:val="37"/>
    <w:unhideWhenUsed/>
    <w:rsid w:val="00F36A7F"/>
  </w:style>
  <w:style w:type="character" w:customStyle="1" w:styleId="Kop5Char">
    <w:name w:val="Kop 5 Char"/>
    <w:basedOn w:val="Standaardalinea-lettertype"/>
    <w:link w:val="Kop5"/>
    <w:uiPriority w:val="9"/>
    <w:semiHidden/>
    <w:rsid w:val="00097A0D"/>
    <w:rPr>
      <w:rFonts w:asciiTheme="majorHAnsi" w:eastAsiaTheme="majorEastAsia" w:hAnsiTheme="majorHAnsi" w:cstheme="majorBidi"/>
      <w:color w:val="496200" w:themeColor="accent1" w:themeShade="7F"/>
      <w:lang w:val="en-GB"/>
    </w:rPr>
  </w:style>
  <w:style w:type="paragraph" w:styleId="Koptekst">
    <w:name w:val="header"/>
    <w:basedOn w:val="Standaard"/>
    <w:link w:val="KoptekstChar"/>
    <w:uiPriority w:val="99"/>
    <w:unhideWhenUsed/>
    <w:rsid w:val="00A94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94FE4"/>
    <w:rPr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A94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94FE4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lang w:val="en-GB"/>
    </w:rPr>
  </w:style>
  <w:style w:type="paragraph" w:styleId="Kop1">
    <w:name w:val="heading 1"/>
    <w:basedOn w:val="Standaard"/>
    <w:next w:val="Standaard"/>
    <w:link w:val="Kop1Char"/>
    <w:uiPriority w:val="9"/>
    <w:qFormat/>
    <w:rsid w:val="004149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325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4C600" w:themeColor="accent1"/>
      <w:sz w:val="26"/>
      <w:szCs w:val="26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97A0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9620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305EF5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305EF5"/>
    <w:rPr>
      <w:rFonts w:eastAsiaTheme="minorEastAsia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05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05EF5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Standaardalinea-lettertype"/>
    <w:uiPriority w:val="99"/>
    <w:unhideWhenUsed/>
    <w:rsid w:val="00374718"/>
    <w:rPr>
      <w:color w:val="E68200" w:themeColor="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414900"/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  <w:lang w:val="en-GB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A325BC"/>
    <w:pPr>
      <w:outlineLvl w:val="9"/>
    </w:pPr>
    <w:rPr>
      <w:lang w:val="nl-NL"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F36A7F"/>
    <w:pPr>
      <w:tabs>
        <w:tab w:val="left" w:pos="440"/>
        <w:tab w:val="right" w:leader="dot" w:pos="9062"/>
      </w:tabs>
      <w:spacing w:after="100"/>
    </w:pPr>
    <w:rPr>
      <w:b/>
      <w:noProof/>
    </w:rPr>
  </w:style>
  <w:style w:type="character" w:customStyle="1" w:styleId="Kop2Char">
    <w:name w:val="Kop 2 Char"/>
    <w:basedOn w:val="Standaardalinea-lettertype"/>
    <w:link w:val="Kop2"/>
    <w:uiPriority w:val="9"/>
    <w:rsid w:val="00A325BC"/>
    <w:rPr>
      <w:rFonts w:asciiTheme="majorHAnsi" w:eastAsiaTheme="majorEastAsia" w:hAnsiTheme="majorHAnsi" w:cstheme="majorBidi"/>
      <w:b/>
      <w:bCs/>
      <w:color w:val="94C600" w:themeColor="accent1"/>
      <w:sz w:val="26"/>
      <w:szCs w:val="26"/>
      <w:lang w:val="en-GB"/>
    </w:rPr>
  </w:style>
  <w:style w:type="paragraph" w:styleId="Lijstalinea">
    <w:name w:val="List Paragraph"/>
    <w:basedOn w:val="Standaard"/>
    <w:uiPriority w:val="34"/>
    <w:qFormat/>
    <w:rsid w:val="00A325BC"/>
    <w:pPr>
      <w:ind w:left="720"/>
      <w:contextualSpacing/>
    </w:pPr>
  </w:style>
  <w:style w:type="paragraph" w:styleId="Bijschrift">
    <w:name w:val="caption"/>
    <w:basedOn w:val="Standaard"/>
    <w:next w:val="Standaard"/>
    <w:uiPriority w:val="35"/>
    <w:unhideWhenUsed/>
    <w:qFormat/>
    <w:rsid w:val="00CB392C"/>
    <w:pPr>
      <w:spacing w:line="240" w:lineRule="auto"/>
    </w:pPr>
    <w:rPr>
      <w:b/>
      <w:bCs/>
      <w:color w:val="94C600" w:themeColor="accent1"/>
      <w:sz w:val="18"/>
      <w:szCs w:val="18"/>
    </w:rPr>
  </w:style>
  <w:style w:type="paragraph" w:styleId="Inhopg2">
    <w:name w:val="toc 2"/>
    <w:basedOn w:val="Standaard"/>
    <w:next w:val="Standaard"/>
    <w:autoRedefine/>
    <w:uiPriority w:val="39"/>
    <w:unhideWhenUsed/>
    <w:rsid w:val="009632BA"/>
    <w:pPr>
      <w:spacing w:after="100"/>
      <w:ind w:left="220"/>
    </w:pPr>
  </w:style>
  <w:style w:type="paragraph" w:customStyle="1" w:styleId="Default">
    <w:name w:val="Default"/>
    <w:rsid w:val="00326D29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table" w:styleId="Tabelraster">
    <w:name w:val="Table Grid"/>
    <w:basedOn w:val="Standaardtabel"/>
    <w:uiPriority w:val="59"/>
    <w:rsid w:val="00E03A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lijst-accent1">
    <w:name w:val="Light List Accent 1"/>
    <w:basedOn w:val="Standaardtabel"/>
    <w:uiPriority w:val="61"/>
    <w:rsid w:val="00E03A6B"/>
    <w:pPr>
      <w:spacing w:after="0" w:line="240" w:lineRule="auto"/>
    </w:pPr>
    <w:tblPr>
      <w:tblStyleRowBandSize w:val="1"/>
      <w:tblStyleColBandSize w:val="1"/>
      <w:tblBorders>
        <w:top w:val="single" w:sz="8" w:space="0" w:color="94C600" w:themeColor="accent1"/>
        <w:left w:val="single" w:sz="8" w:space="0" w:color="94C600" w:themeColor="accent1"/>
        <w:bottom w:val="single" w:sz="8" w:space="0" w:color="94C600" w:themeColor="accent1"/>
        <w:right w:val="single" w:sz="8" w:space="0" w:color="94C6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C6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600" w:themeColor="accent1"/>
          <w:left w:val="single" w:sz="8" w:space="0" w:color="94C600" w:themeColor="accent1"/>
          <w:bottom w:val="single" w:sz="8" w:space="0" w:color="94C600" w:themeColor="accent1"/>
          <w:right w:val="single" w:sz="8" w:space="0" w:color="94C6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C600" w:themeColor="accent1"/>
          <w:left w:val="single" w:sz="8" w:space="0" w:color="94C600" w:themeColor="accent1"/>
          <w:bottom w:val="single" w:sz="8" w:space="0" w:color="94C600" w:themeColor="accent1"/>
          <w:right w:val="single" w:sz="8" w:space="0" w:color="94C600" w:themeColor="accent1"/>
        </w:tcBorders>
      </w:tcPr>
    </w:tblStylePr>
    <w:tblStylePr w:type="band1Horz">
      <w:tblPr/>
      <w:tcPr>
        <w:tcBorders>
          <w:top w:val="single" w:sz="8" w:space="0" w:color="94C600" w:themeColor="accent1"/>
          <w:left w:val="single" w:sz="8" w:space="0" w:color="94C600" w:themeColor="accent1"/>
          <w:bottom w:val="single" w:sz="8" w:space="0" w:color="94C600" w:themeColor="accent1"/>
          <w:right w:val="single" w:sz="8" w:space="0" w:color="94C600" w:themeColor="accent1"/>
        </w:tcBorders>
      </w:tcPr>
    </w:tblStylePr>
  </w:style>
  <w:style w:type="table" w:styleId="Lichtearcering-accent1">
    <w:name w:val="Light Shading Accent 1"/>
    <w:basedOn w:val="Standaardtabel"/>
    <w:uiPriority w:val="60"/>
    <w:rsid w:val="009C6A45"/>
    <w:pPr>
      <w:spacing w:after="0" w:line="240" w:lineRule="auto"/>
    </w:pPr>
    <w:rPr>
      <w:color w:val="6E9400" w:themeColor="accent1" w:themeShade="BF"/>
    </w:rPr>
    <w:tblPr>
      <w:tblStyleRowBandSize w:val="1"/>
      <w:tblStyleColBandSize w:val="1"/>
      <w:tblBorders>
        <w:top w:val="single" w:sz="8" w:space="0" w:color="94C600" w:themeColor="accent1"/>
        <w:bottom w:val="single" w:sz="8" w:space="0" w:color="94C6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C600" w:themeColor="accent1"/>
          <w:left w:val="nil"/>
          <w:bottom w:val="single" w:sz="8" w:space="0" w:color="94C6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C600" w:themeColor="accent1"/>
          <w:left w:val="nil"/>
          <w:bottom w:val="single" w:sz="8" w:space="0" w:color="94C6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FB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FFB1" w:themeFill="accent1" w:themeFillTint="3F"/>
      </w:tcPr>
    </w:tblStylePr>
  </w:style>
  <w:style w:type="paragraph" w:styleId="Bibliografie">
    <w:name w:val="Bibliography"/>
    <w:basedOn w:val="Standaard"/>
    <w:next w:val="Standaard"/>
    <w:uiPriority w:val="37"/>
    <w:unhideWhenUsed/>
    <w:rsid w:val="00F36A7F"/>
  </w:style>
  <w:style w:type="character" w:customStyle="1" w:styleId="Kop5Char">
    <w:name w:val="Kop 5 Char"/>
    <w:basedOn w:val="Standaardalinea-lettertype"/>
    <w:link w:val="Kop5"/>
    <w:uiPriority w:val="9"/>
    <w:semiHidden/>
    <w:rsid w:val="00097A0D"/>
    <w:rPr>
      <w:rFonts w:asciiTheme="majorHAnsi" w:eastAsiaTheme="majorEastAsia" w:hAnsiTheme="majorHAnsi" w:cstheme="majorBidi"/>
      <w:color w:val="496200" w:themeColor="accent1" w:themeShade="7F"/>
      <w:lang w:val="en-GB"/>
    </w:rPr>
  </w:style>
  <w:style w:type="paragraph" w:styleId="Koptekst">
    <w:name w:val="header"/>
    <w:basedOn w:val="Standaard"/>
    <w:link w:val="KoptekstChar"/>
    <w:uiPriority w:val="99"/>
    <w:unhideWhenUsed/>
    <w:rsid w:val="00A94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94FE4"/>
    <w:rPr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A94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94FE4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3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http://en.wikipedia.org/wiki/Guatemala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://en.wikipedia.org/wiki/Belize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hyperlink" Target="http://en.wikipedia.org/wiki/Central_America" TargetMode="External"/><Relationship Id="rId37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hyperlink" Target="mailto:jesse1.hermens@wur.nl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2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hyperlink" Target="http://en.wikipedia.org/wiki/Mexic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jpeg"/></Relationships>
</file>

<file path=word/theme/theme1.xml><?xml version="1.0" encoding="utf-8"?>
<a:theme xmlns:a="http://schemas.openxmlformats.org/drawingml/2006/main" name="Austin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ustin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 prstMaterial="metal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94000"/>
                <a:satMod val="114000"/>
                <a:lumMod val="96000"/>
              </a:schemeClr>
            </a:gs>
            <a:gs pos="62000">
              <a:schemeClr val="phClr">
                <a:tint val="92000"/>
                <a:shade val="66000"/>
                <a:satMod val="110000"/>
                <a:lumMod val="80000"/>
              </a:schemeClr>
            </a:gs>
            <a:gs pos="100000">
              <a:schemeClr val="phClr">
                <a:tint val="89000"/>
                <a:shade val="62000"/>
                <a:satMod val="110000"/>
                <a:lumMod val="72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80000"/>
                <a:shade val="58000"/>
              </a:schemeClr>
              <a:schemeClr val="phClr">
                <a:tint val="73000"/>
                <a:shade val="68000"/>
                <a:satMod val="15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Wha12</b:Tag>
    <b:SourceType>InternetSite</b:SourceType>
    <b:Guid>{7EFA7D9C-E209-47C2-8C84-CD5F8D1DB8A0}</b:Guid>
    <b:Title>NISIC</b:Title>
    <b:InternetSiteTitle>National invasive species information centre</b:InternetSiteTitle>
    <b:Year>2012</b:Year>
    <b:Month>November</b:Month>
    <b:Day>28</b:Day>
    <b:URL>http://www.invasivespeciesinfo.gov/whatis.shtml</b:URL>
    <b:RefOrder>2</b:RefOrder>
  </b:Source>
  <b:Source>
    <b:Tag>ISA06</b:Tag>
    <b:SourceType>DocumentFromInternetSite</b:SourceType>
    <b:Guid>{A0224124-3020-4333-8923-DFBF8A69569D}</b:Guid>
    <b:Title>The national invasive species council</b:Title>
    <b:InternetSiteTitle>Invasive Species Definition Clarification and Guidance White Paper</b:InternetSiteTitle>
    <b:Year>2006</b:Year>
    <b:Month>April</b:Month>
    <b:Day>27</b:Day>
    <b:URL>http://www.invasivespeciesinfo.gov/docs/council/isacdef.pdf</b:URL>
    <b:Author>
      <b:Author>
        <b:NameList>
          <b:Person>
            <b:Last>ISAC</b:Last>
          </b:Person>
        </b:NameList>
      </b:Author>
    </b:Author>
    <b:RefOrder>16</b:RefOrder>
  </b:Source>
  <b:Source>
    <b:Tag>Inv</b:Tag>
    <b:SourceType>InternetSite</b:SourceType>
    <b:Guid>{DE6E8883-AAA7-4FC0-812B-8E2BCD4D37B2}</b:Guid>
    <b:Title>Invasive species</b:Title>
    <b:InternetSiteTitle>National wildlife federation</b:InternetSiteTitle>
    <b:URL>http://www.nwf.org/wildlife/threats-to-wildlife/invasive-species.aspx</b:URL>
    <b:Year>2012</b:Year>
    <b:Author>
      <b:Author>
        <b:NameList>
          <b:Person>
            <b:Last>Federation</b:Last>
            <b:First>National</b:First>
            <b:Middle>Wildlife</b:Middle>
          </b:Person>
        </b:NameList>
      </b:Author>
    </b:Author>
    <b:RefOrder>17</b:RefOrder>
  </b:Source>
  <b:Source>
    <b:Tag>She</b:Tag>
    <b:SourceType>DocumentFromInternetSite</b:SourceType>
    <b:Guid>{44813B0C-8A16-4467-80ED-94C053B7C39E}</b:Guid>
    <b:Title>Leucaena leucocephala - the Most Widely Used Forage Tree Legume</b:Title>
    <b:InternetSiteTitle>FAO</b:InternetSiteTitle>
    <b:URL>http://www.fao.org/ag/agp/AGPC/doc/Publicat/Gutt-shel/x5556e06.htm</b:URL>
    <b:Author>
      <b:Author>
        <b:NameList>
          <b:Person>
            <b:Last>Shelton</b:Last>
            <b:First>H.M.</b:First>
          </b:Person>
          <b:Person>
            <b:Last>Brewbaker</b:Last>
            <b:First>J.L.</b:First>
          </b:Person>
        </b:NameList>
      </b:Author>
    </b:Author>
    <b:YearAccessed>2015</b:YearAccessed>
    <b:MonthAccessed>6</b:MonthAccessed>
    <b:DayAccessed>28</b:DayAccessed>
    <b:RefOrder>5</b:RefOrder>
  </b:Source>
  <b:Source>
    <b:Tag>HAF08</b:Tag>
    <b:SourceType>Report</b:SourceType>
    <b:Guid>{3DD8DD3A-BE9A-438C-B31E-FA98FAF3E6C7}</b:Guid>
    <b:Title>Engineering properties of Leucaena leucocephala for prevention of slope failure</b:Title>
    <b:Year>2008</b:Year>
    <b:Author>
      <b:Author>
        <b:NameList>
          <b:Person>
            <b:Last>Faisal</b:Last>
            <b:First>S.S.</b:First>
          </b:Person>
          <b:Person>
            <b:Last>Barakbah</b:Last>
            <b:First>H.A.</b:First>
          </b:Person>
        </b:NameList>
      </b:Author>
    </b:Author>
    <b:Publisher>Elsevier</b:Publisher>
    <b:RefOrder>8</b:RefOrder>
  </b:Source>
  <b:Source>
    <b:Tag>Sta05</b:Tag>
    <b:SourceType>InternetSite</b:SourceType>
    <b:Guid>{181338CD-7706-48F0-9610-6593E7D317EF}</b:Guid>
    <b:Title>Saint Eustatius National Parks</b:Title>
    <b:InternetSiteTitle>roaming livestock project</b:InternetSiteTitle>
    <b:Year>2005</b:Year>
    <b:URL>http://www.statiapark.org/projects/livestock.html</b:URL>
    <b:Author>
      <b:Author>
        <b:NameList>
          <b:Person>
            <b:Last>STENAPA</b:Last>
          </b:Person>
        </b:NameList>
      </b:Author>
    </b:Author>
    <b:RefOrder>18</b:RefOrder>
  </b:Source>
  <b:Source>
    <b:Tag>STE</b:Tag>
    <b:SourceType>InternetSite</b:SourceType>
    <b:Guid>{7A8444A9-1E21-4C15-A8D3-A6B680A60E15}</b:Guid>
    <b:Title>Sint Eustatius National Parks</b:Title>
    <b:URL>http://www.statiapark.org/</b:URL>
    <b:Author>
      <b:Author>
        <b:Corporate>STENAPA</b:Corporate>
      </b:Author>
    </b:Author>
    <b:YearAccessed>2015</b:YearAccessed>
    <b:MonthAccessed>6</b:MonthAccessed>
    <b:DayAccessed>28</b:DayAccessed>
    <b:RefOrder>19</b:RefOrder>
  </b:Source>
  <b:Source>
    <b:Tag>She14</b:Tag>
    <b:SourceType>Report</b:SourceType>
    <b:Guid>{419BA9BE-BABA-48AF-A5E4-EEACE4DA92F5}</b:Guid>
    <b:Title>Leucaena leucocephala suppression in Sint Eustatius</b:Title>
    <b:Year>2014</b:Year>
    <b:Author>
      <b:Author>
        <b:NameList>
          <b:Person>
            <b:Last>Leeuw</b:Last>
            <b:First>Sheila</b:First>
            <b:Middle>de</b:Middle>
          </b:Person>
        </b:NameList>
      </b:Author>
    </b:Author>
    <b:City>Sint Eustatius</b:City>
    <b:RefOrder>6</b:RefOrder>
  </b:Source>
  <b:Source>
    <b:Tag>Mor10</b:Tag>
    <b:SourceType>DocumentFromInternetSite</b:SourceType>
    <b:Guid>{5B628EDD-3C4D-482C-B092-5D5EABEAEB6A}</b:Guid>
    <b:Title>Does A Large Sample Size Guarantee A Representative Sample?</b:Title>
    <b:InternetSiteTitle>Relevant Insights</b:InternetSiteTitle>
    <b:Year>2010</b:Year>
    <b:Month>May</b:Month>
    <b:Day>13</b:Day>
    <b:URL>http://www.relevantinsights.com/representative-sample</b:URL>
    <b:Author>
      <b:Author>
        <b:NameList>
          <b:Person>
            <b:Last>Mora</b:Last>
            <b:First>Michaela</b:First>
          </b:Person>
        </b:NameList>
      </b:Author>
    </b:Author>
    <b:RefOrder>14</b:RefOrder>
  </b:Source>
  <b:Source>
    <b:Tag>STE15</b:Tag>
    <b:SourceType>InternetSite</b:SourceType>
    <b:Guid>{F84A6C7E-0E80-4E41-A7F6-BDAA3E902BA8}</b:Guid>
    <b:Author>
      <b:Author>
        <b:Corporate>STENAPA</b:Corporate>
      </b:Author>
    </b:Author>
    <b:Title>Statia National Parks</b:Title>
    <b:InternetSiteTitle>Sint Eustatius National Parks</b:InternetSiteTitle>
    <b:YearAccessed>2015</b:YearAccessed>
    <b:MonthAccessed>4</b:MonthAccessed>
    <b:DayAccessed>17</b:DayAccessed>
    <b:URL>http://www.statiapark.org/</b:URL>
    <b:Year>2003</b:Year>
    <b:RefOrder>20</b:RefOrder>
  </b:Source>
  <b:Source>
    <b:Tag>DeL14</b:Tag>
    <b:SourceType>Report</b:SourceType>
    <b:Guid>{047D0A06-20A1-47A8-890A-60A543CAC615}</b:Guid>
    <b:Title>Leucaena leucocephala suppression on Sint Eustatius</b:Title>
    <b:Year>2014</b:Year>
    <b:City>Sint Eustatius</b:City>
    <b:Author>
      <b:Author>
        <b:NameList>
          <b:Person>
            <b:Last>De Leeuw</b:Last>
            <b:First>S</b:First>
          </b:Person>
        </b:NameList>
      </b:Author>
    </b:Author>
    <b:RefOrder>21</b:RefOrder>
  </b:Source>
  <b:Source>
    <b:Tag>She15</b:Tag>
    <b:SourceType>DocumentFromInternetSite</b:SourceType>
    <b:Guid>{578A8990-64BC-46E3-A7CB-5F338819963C}</b:Guid>
    <b:Title>FAO</b:Title>
    <b:InternetSiteTitle>Leucaena leucocephala</b:InternetSiteTitle>
    <b:YearAccessed>2015</b:YearAccessed>
    <b:MonthAccessed>5</b:MonthAccessed>
    <b:DayAccessed>13</b:DayAccessed>
    <b:URL>http://www.fao.org/ag/agp/agpc/doc/publicat/gutt-shel/x5556e06.htm</b:URL>
    <b:Author>
      <b:Author>
        <b:NameList>
          <b:Person>
            <b:Last>Shelton</b:Last>
            <b:First>H.M</b:First>
          </b:Person>
          <b:Person>
            <b:Last>Brewbaker</b:Last>
            <b:First>J.L</b:First>
          </b:Person>
        </b:NameList>
      </b:Author>
    </b:Author>
    <b:RefOrder>22</b:RefOrder>
  </b:Source>
  <b:Source>
    <b:Tag>Inves</b:Tag>
    <b:SourceType>InternetSite</b:SourceType>
    <b:Guid>{129DDC39-CEEE-4E64-86A5-D3F1762381D2}</b:Guid>
    <b:Title>Australian Government department of environment</b:Title>
    <b:InternetSiteTitle>Invasive species</b:InternetSiteTitle>
    <b:URL>http://www.environment.gov.au/biodiversity/invasive-species</b:URL>
    <b:Author>
      <b:Author>
        <b:Corporate>Dept.Environment</b:Corporate>
      </b:Author>
    </b:Author>
    <b:YearAccessed>2015</b:YearAccessed>
    <b:MonthAccessed>4</b:MonthAccessed>
    <b:DayAccessed>24</b:DayAccessed>
    <b:Year>2012</b:Year>
    <b:RefOrder>3</b:RefOrder>
  </b:Source>
  <b:Source>
    <b:Tag>Erl11</b:Tag>
    <b:SourceType>DocumentFromInternetSite</b:SourceType>
    <b:Guid>{35C309EB-F6BF-4181-BA64-06D3C29A5543}</b:Guid>
    <b:Title>Yukon</b:Title>
    <b:InternetSiteTitle>Invasive species</b:InternetSiteTitle>
    <b:Year>2011</b:Year>
    <b:Month>June</b:Month>
    <b:Day>10</b:Day>
    <b:URL>http://www.env.gov.yk.ca/animals-habitat/invasivespecies.php</b:URL>
    <b:Author>
      <b:Author>
        <b:NameList>
          <b:Person>
            <b:Last>Frits-Baastad</b:Last>
            <b:First>Erling</b:First>
          </b:Person>
        </b:NameList>
      </b:Author>
    </b:Author>
    <b:YearAccessed>2015</b:YearAccessed>
    <b:MonthAccessed>4</b:MonthAccessed>
    <b:DayAccessed>21</b:DayAccessed>
    <b:RefOrder>4</b:RefOrder>
  </b:Source>
  <b:Source>
    <b:Tag>Hug98</b:Tag>
    <b:SourceType>Report</b:SourceType>
    <b:Guid>{ABED6AD5-137F-440A-8EBD-3FB781995EF2}</b:Guid>
    <b:Title>A genetic resources handbook</b:Title>
    <b:InternetSiteTitle>Leucaena leucophala</b:InternetSiteTitle>
    <b:Year>1998</b:Year>
    <b:URL>http://www.tropicalforages.info/key/Forages/Media/Html/Leucaena_leucocephala.htm</b:URL>
    <b:Publisher>Oxford University press</b:Publisher>
    <b:City>Oxofrd</b:City>
    <b:Author>
      <b:Author>
        <b:NameList>
          <b:Person>
            <b:Last>Hughes</b:Last>
            <b:First>C.E</b:First>
          </b:Person>
        </b:NameList>
      </b:Author>
    </b:Author>
    <b:RefOrder>7</b:RefOrder>
  </b:Source>
  <b:Source>
    <b:Tag>Sim</b:Tag>
    <b:SourceType>InternetSite</b:SourceType>
    <b:Guid>{47ED706A-4DB5-4673-B968-FB3B0A248E7B}</b:Guid>
    <b:Title>Simple random sampling</b:Title>
    <b:InternetSiteTitle>Investopedia</b:InternetSiteTitle>
    <b:URL>http://www.investopedia.com/terms/s/simple-random-sample.asp</b:URL>
    <b:Author>
      <b:Author>
        <b:Corporate>Mora</b:Corporate>
      </b:Author>
    </b:Author>
    <b:Year>2011</b:Year>
    <b:YearAccessed>2015</b:YearAccessed>
    <b:MonthAccessed>5</b:MonthAccessed>
    <b:DayAccessed>12</b:DayAccessed>
    <b:RefOrder>13</b:RefOrder>
  </b:Source>
  <b:Source>
    <b:Tag>Nat96</b:Tag>
    <b:SourceType>InternetSite</b:SourceType>
    <b:Guid>{05FB9AF8-C5D9-4D19-BEB3-F660EA3CBA15}</b:Guid>
    <b:Title>National Wildlife Federation</b:Title>
    <b:InternetSiteTitle>Invasive species</b:InternetSiteTitle>
    <b:Year>1996</b:Year>
    <b:YearAccessed>2015</b:YearAccessed>
    <b:MonthAccessed>4</b:MonthAccessed>
    <b:DayAccessed>12</b:DayAccessed>
    <b:URL>https://www.nwf.org/Wildlife/Threats-to-Wildlife/Invasive-Species.aspx</b:URL>
    <b:Author>
      <b:Author>
        <b:Corporate>National Wildlife Federation</b:Corporate>
      </b:Author>
    </b:Author>
    <b:RefOrder>1</b:RefOrder>
  </b:Source>
  <b:Source>
    <b:Tag>Sta17</b:Tag>
    <b:SourceType>InternetSite</b:SourceType>
    <b:Guid>{FB223A7A-3E4F-40E4-BCF5-6F4344926390}</b:Guid>
    <b:Author>
      <b:Author>
        <b:Corporate>Stattia-tourism</b:Corporate>
      </b:Author>
    </b:Author>
    <b:Title>Statia-Tourism</b:Title>
    <b:InternetSiteTitle>Climate</b:InternetSiteTitle>
    <b:YearAccessed>2017</b:YearAccessed>
    <b:MonthAccessed>6</b:MonthAccessed>
    <b:DayAccessed>5</b:DayAccessed>
    <b:URL>http://www.statia-tourism.com/nature/explore-our-island/climate/</b:URL>
    <b:Year>2015</b:Year>
    <b:RefOrder>9</b:RefOrder>
  </b:Source>
  <b:Source>
    <b:Tag>Sta12</b:Tag>
    <b:SourceType>InternetSite</b:SourceType>
    <b:Guid>{B4A37A08-8531-46C4-AE68-02CEE68BC9D5}</b:Guid>
    <b:Title>Statia National Parks</b:Title>
    <b:InternetSiteTitle>Parks</b:InternetSiteTitle>
    <b:Year>2012</b:Year>
    <b:YearAccessed>2015</b:YearAccessed>
    <b:MonthAccessed>6</b:MonthAccessed>
    <b:DayAccessed>5</b:DayAccessed>
    <b:URL>http://www.statiapark.org/parks/index.html</b:URL>
    <b:RefOrder>10</b:RefOrder>
  </b:Source>
  <b:Source>
    <b:Tag>Sta121</b:Tag>
    <b:SourceType>InternetSite</b:SourceType>
    <b:Guid>{F8F683AD-3227-49EC-949F-364B3AB8697C}</b:Guid>
    <b:Title>Statia National Parks</b:Title>
    <b:InternetSiteTitle>Quill / Boven</b:InternetSiteTitle>
    <b:Year>2012*1</b:Year>
    <b:YearAccessed>2015</b:YearAccessed>
    <b:MonthAccessed>6</b:MonthAccessed>
    <b:DayAccessed>5</b:DayAccessed>
    <b:URL>http://www.statiapark.org/parks/index.html</b:URL>
    <b:RefOrder>11</b:RefOrder>
  </b:Source>
  <b:Source>
    <b:Tag>Hab11</b:Tag>
    <b:SourceType>InternetSite</b:SourceType>
    <b:Guid>{7C2E1154-6819-44F6-A08C-2B45EF5CD69E}</b:Guid>
    <b:Title>the weather prediction</b:Title>
    <b:InternetSiteTitle>Orographic lifting</b:InternetSiteTitle>
    <b:Year>2011</b:Year>
    <b:YearAccessed>2015</b:YearAccessed>
    <b:MonthAccessed>5</b:MonthAccessed>
    <b:DayAccessed>4</b:DayAccessed>
    <b:URL>http://www.theweatherprediction.com/habyhints2/447/</b:URL>
    <b:Author>
      <b:Author>
        <b:NameList>
          <b:Person>
            <b:Last>Haby</b:Last>
            <b:First>Jeff</b:First>
          </b:Person>
        </b:NameList>
      </b:Author>
    </b:Author>
    <b:RefOrder>12</b:RefOrder>
  </b:Source>
  <b:Source>
    <b:Tag>Sta122</b:Tag>
    <b:SourceType>InternetSite</b:SourceType>
    <b:Guid>{BFDDA0F7-15B6-4001-80A1-1A7C2CE40AD3}</b:Guid>
    <b:Title>Statia Tourism</b:Title>
    <b:InternetSiteTitle>Dive Map</b:InternetSiteTitle>
    <b:Year>2012</b:Year>
    <b:YearAccessed>2015</b:YearAccessed>
    <b:MonthAccessed>5</b:MonthAccessed>
    <b:DayAccessed>6</b:DayAccessed>
    <b:URL>http://www.statia-tourism.com/diving/dive-map-2/</b:URL>
    <b:RefOrder>23</b:RefOrder>
  </b:Source>
  <b:Source>
    <b:Tag>Dut16</b:Tag>
    <b:SourceType>InternetSite</b:SourceType>
    <b:Guid>{80D2B34E-A6F8-4363-AACD-10A6C4757C37}</b:Guid>
    <b:Title>Dutch Caribbean Biodiveristy Database</b:Title>
    <b:InternetSiteTitle>The influence of goats on soil erosion and vegetation</b:InternetSiteTitle>
    <b:Year>2016</b:Year>
    <b:YearAccessed>2017</b:YearAccessed>
    <b:MonthAccessed>6</b:MonthAccessed>
    <b:DayAccessed>5</b:DayAccessed>
    <b:URL>http://www.dcbd.nl/document/influence-goats-soil-erosion-and-vegetation-arikok-national-park-aruba</b:URL>
    <b:Author>
      <b:Author>
        <b:NameList>
          <b:Person>
            <b:Last>Van Bussel</b:Last>
            <b:First>Tinneke</b:First>
          </b:Person>
          <b:Person>
            <b:Last>Verbeek</b:Last>
            <b:First>B</b:First>
          </b:Person>
        </b:NameList>
      </b:Author>
    </b:Author>
    <b:RefOrder>15</b:RefOrder>
  </b:Source>
  <b:Source>
    <b:Tag>Sta16</b:Tag>
    <b:SourceType>InternetSite</b:SourceType>
    <b:Guid>{DBBE16E9-8C1B-4841-9519-AD3AA13FE1B4}</b:Guid>
    <b:Author>
      <b:Author>
        <b:Corporate>State of California</b:Corporate>
      </b:Author>
    </b:Author>
    <b:Title>California deperatment of Fish and Wildlife</b:Title>
    <b:InternetSiteTitle>About invasive species</b:InternetSiteTitle>
    <b:Year>2016</b:Year>
    <b:YearAccessed>2017</b:YearAccessed>
    <b:MonthAccessed>6</b:MonthAccessed>
    <b:DayAccessed>5</b:DayAccessed>
    <b:URL>https://www.wildlife.ca.gov/Conservation/Invasives/About</b:URL>
    <b:RefOrder>24</b:RefOrder>
  </b:Source>
</b:Sources>
</file>

<file path=customXml/itemProps1.xml><?xml version="1.0" encoding="utf-8"?>
<ds:datastoreItem xmlns:ds="http://schemas.openxmlformats.org/officeDocument/2006/customXml" ds:itemID="{6565761F-A49B-49D9-A0F7-242211E53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28</Pages>
  <Words>5661</Words>
  <Characters>31136</Characters>
  <Application>Microsoft Office Word</Application>
  <DocSecurity>0</DocSecurity>
  <Lines>259</Lines>
  <Paragraphs>73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Distribution and density of Leucena leucocephala on Sint Eustatius</vt:lpstr>
    </vt:vector>
  </TitlesOfParts>
  <Company/>
  <LinksUpToDate>false</LinksUpToDate>
  <CharactersWithSpaces>36724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Distribution and density of Leucena leucocephala on Sint Eustatius</dc:title>
  <dc:creator>Author: Jesse Hermens</dc:creator>
  <cp:lastModifiedBy>Hermens</cp:lastModifiedBy>
  <cp:revision>46</cp:revision>
  <dcterms:created xsi:type="dcterms:W3CDTF">2017-05-20T16:23:00Z</dcterms:created>
  <dcterms:modified xsi:type="dcterms:W3CDTF">2017-07-25T17:22:00Z</dcterms:modified>
</cp:coreProperties>
</file>